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TRAYECTORIA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DI INICIACIÓN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Informe acerca de sus méritos en los siguientes aspectos: currículum, productividad y contribución a la sociedad/comunidad, y la relación de éstos con las capacidades que le otorgan para el desarrollo de la propuesta. Extensión máxima 2 páginas, letra verdana 10, interlineado simple.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 debe ir respaldado con comprobantes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en caso contrario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será considerado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el puntaje. Recuerde generar un relato de lo consultado.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Currículum.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Describa elementos destacados de su trayectoria académica y de investigación (becas, docencia, premios, reconocimientos, proyectos relacionados con la propuesta, patentes).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Productividad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Indique productividad científica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hasta 5 pape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 (WoS/Scopus/otro indique el factor de impacto de éstos, su cuartil (Q), u otro), de los últimos 5 años (202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Contribución a la Sociedad o a la Comunidad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Describa actividades relacionadas con aportes a la sociedad o a comunidades específicas (divulgación en páginas webs RRSS, participación en proyectos explora, o de ciencia ciudadana, trabajos en pandemia, ayuda a la comunidad).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295200</wp:posOffset>
          </wp:positionH>
          <wp:positionV relativeFrom="paragraph">
            <wp:posOffset>-316799</wp:posOffset>
          </wp:positionV>
          <wp:extent cx="5134928" cy="1255398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4928" cy="12553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DI" w:customStyle="1">
    <w:name w:val="TABLA DI"/>
    <w:basedOn w:val="Tablanormal"/>
    <w:uiPriority w:val="99"/>
    <w:rsid w:val="0028047C"/>
    <w:pPr>
      <w:spacing w:after="0" w:line="240" w:lineRule="auto"/>
    </w:pPr>
    <w:rPr>
      <w:rFonts w:ascii="Roboto" w:cs="Arial" w:eastAsia="Arial" w:hAnsi="Roboto"/>
      <w:lang w:val="es"/>
    </w:rPr>
    <w:tblPr/>
  </w:style>
  <w:style w:type="paragraph" w:styleId="Textosinformato">
    <w:name w:val="Plain Text"/>
    <w:basedOn w:val="Normal"/>
    <w:link w:val="TextosinformatoCar"/>
    <w:uiPriority w:val="99"/>
    <w:unhideWhenUsed w:val="1"/>
    <w:rsid w:val="00DC6AE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C6AE4"/>
    <w:rPr>
      <w:rFonts w:ascii="Times New Roman" w:cs="Times New Roman" w:eastAsia="Calibri" w:hAnsi="Times New Roman"/>
      <w:sz w:val="24"/>
      <w:szCs w:val="24"/>
      <w:lang w:eastAsia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h6EWN/eQJ1wM7LbS89kAZlAkQ==">CgMxLjAyCGguZ2pkZ3hzOAByITFkalg4QUxTa18weG1ac0JidjZvVHhCUERETUFfV0VEeg==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2024-12-03T19:06:00Z</dcterms:created>
  <dc:creator>Macarena Urbina</dc:creator>
</cp:coreProperties>
</file>