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jc w:val="center"/>
        <w:rPr>
          <w:rFonts w:ascii="Roboto" w:cs="Roboto" w:eastAsia="Roboto" w:hAnsi="Roboto"/>
          <w:b w:val="1"/>
          <w:bCs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rFonts w:ascii="Roboto" w:cs="Roboto" w:eastAsia="Roboto" w:hAnsi="Roboto"/>
          <w:b w:val="1"/>
          <w:bCs w:val="1"/>
          <w:sz w:val="28"/>
          <w:szCs w:val="28"/>
        </w:rPr>
      </w:pPr>
      <w:r w:rsidDel="00000000" w:rsidR="00000000" w:rsidRPr="00000000">
        <w:rPr>
          <w:rFonts w:ascii="Roboto" w:cs="Roboto" w:eastAsia="Roboto" w:hAnsi="Roboto"/>
          <w:b w:val="1"/>
          <w:bCs w:val="1"/>
          <w:sz w:val="28"/>
          <w:szCs w:val="28"/>
          <w:rtl w:val="0"/>
        </w:rPr>
        <w:t xml:space="preserve">Bases Concursales</w:t>
      </w:r>
    </w:p>
    <w:p w:rsidR="00000000" w:rsidDel="00000000" w:rsidP="00000000" w:rsidRDefault="00000000" w:rsidRPr="00000000" w14:paraId="00000004">
      <w:pPr>
        <w:spacing w:line="240" w:lineRule="auto"/>
        <w:jc w:val="center"/>
        <w:rPr>
          <w:rFonts w:ascii="Roboto" w:cs="Roboto" w:eastAsia="Roboto" w:hAnsi="Roboto"/>
          <w:b w:val="1"/>
          <w:bCs w:val="1"/>
          <w:sz w:val="28"/>
          <w:szCs w:val="28"/>
        </w:rPr>
      </w:pPr>
      <w:r w:rsidDel="00000000" w:rsidR="00000000" w:rsidRPr="00000000">
        <w:rPr>
          <w:rFonts w:ascii="Roboto" w:cs="Roboto" w:eastAsia="Roboto" w:hAnsi="Roboto"/>
          <w:b w:val="1"/>
          <w:bCs w:val="1"/>
          <w:sz w:val="28"/>
          <w:szCs w:val="28"/>
          <w:rtl w:val="0"/>
        </w:rPr>
        <w:t xml:space="preserve">DI Iniciación 2026</w:t>
      </w:r>
    </w:p>
    <w:p w:rsidR="00000000" w:rsidDel="00000000" w:rsidP="00000000" w:rsidRDefault="00000000" w:rsidRPr="00000000" w14:paraId="00000005">
      <w:pPr>
        <w:spacing w:line="240" w:lineRule="auto"/>
        <w:ind w:left="106" w:right="-19" w:firstLine="0"/>
        <w:jc w:val="both"/>
        <w:rPr>
          <w:rFonts w:ascii="Roboto" w:cs="Roboto" w:eastAsia="Roboto" w:hAnsi="Roboto"/>
          <w:b w:val="1"/>
          <w:bCs w:val="1"/>
          <w:i w:val="1"/>
          <w:iCs w:val="1"/>
          <w:sz w:val="26"/>
          <w:szCs w:val="26"/>
        </w:rPr>
      </w:pPr>
      <w:r w:rsidDel="00000000" w:rsidR="00000000" w:rsidRPr="00000000">
        <w:rPr>
          <w:rtl w:val="0"/>
        </w:rPr>
      </w:r>
    </w:p>
    <w:p w:rsidR="00000000" w:rsidDel="00000000" w:rsidP="00000000" w:rsidRDefault="00000000" w:rsidRPr="00000000" w14:paraId="00000006">
      <w:pPr>
        <w:spacing w:line="240" w:lineRule="auto"/>
        <w:ind w:left="106" w:right="-19"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 VINCI, a través de la Dirección de Investigación (DI) convoca a los académicos y las académicas de la Pontificia Universidad Católica de Valparaíso a postular al concurso </w:t>
      </w:r>
      <w:r w:rsidDel="00000000" w:rsidR="00000000" w:rsidRPr="00000000">
        <w:rPr>
          <w:rFonts w:ascii="Roboto" w:cs="Roboto" w:eastAsia="Roboto" w:hAnsi="Roboto"/>
          <w:b w:val="1"/>
          <w:bCs w:val="1"/>
          <w:sz w:val="24"/>
          <w:szCs w:val="24"/>
          <w:rtl w:val="0"/>
        </w:rPr>
        <w:t xml:space="preserve">DI Iniciación 2026</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0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before="18" w:line="240" w:lineRule="auto"/>
        <w:ind w:left="360" w:right="101" w:hanging="360"/>
        <w:jc w:val="both"/>
        <w:rPr>
          <w:rFonts w:ascii="Roboto" w:cs="Roboto" w:eastAsia="Roboto" w:hAnsi="Roboto"/>
          <w:color w:val="000000"/>
          <w:sz w:val="24"/>
          <w:szCs w:val="24"/>
        </w:rPr>
      </w:pPr>
      <w:r w:rsidDel="00000000" w:rsidR="00000000" w:rsidRPr="00000000">
        <w:rPr>
          <w:rFonts w:ascii="Roboto" w:cs="Roboto" w:eastAsia="Roboto" w:hAnsi="Roboto"/>
          <w:b w:val="1"/>
          <w:bCs w:val="1"/>
          <w:color w:val="000000"/>
          <w:sz w:val="24"/>
          <w:szCs w:val="24"/>
          <w:rtl w:val="0"/>
        </w:rPr>
        <w:t xml:space="preserve">Objetivo</w:t>
      </w:r>
      <w:r w:rsidDel="00000000" w:rsidR="00000000" w:rsidRPr="00000000">
        <w:rPr>
          <w:rtl w:val="0"/>
        </w:rPr>
      </w:r>
    </w:p>
    <w:p w:rsidR="00000000" w:rsidDel="00000000" w:rsidP="00000000" w:rsidRDefault="00000000" w:rsidRPr="00000000" w14:paraId="00000009">
      <w:pPr>
        <w:spacing w:before="17" w:line="24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A">
      <w:pPr>
        <w:spacing w:line="240" w:lineRule="auto"/>
        <w:ind w:left="222" w:right="67"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Apoyar a los investigadores de la PUCV, que no han logrado obtener proyectos externos FONDECYT de iniciación (si ya superaron el tiempo sin adjudicar iniciación), para la generación de resultados de investigación que les permitan acceder a fondos externos en concursos FONDECYT o similares.</w:t>
      </w:r>
    </w:p>
    <w:p w:rsidR="00000000" w:rsidDel="00000000" w:rsidP="00000000" w:rsidRDefault="00000000" w:rsidRPr="00000000" w14:paraId="0000000B">
      <w:pPr>
        <w:spacing w:line="240" w:lineRule="auto"/>
        <w:ind w:left="222" w:right="67"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before="18" w:line="240" w:lineRule="auto"/>
        <w:ind w:left="360" w:right="-41" w:hanging="360"/>
        <w:jc w:val="both"/>
        <w:rPr>
          <w:rFonts w:ascii="Roboto" w:cs="Roboto" w:eastAsia="Roboto" w:hAnsi="Roboto"/>
          <w:color w:val="000000"/>
          <w:sz w:val="24"/>
          <w:szCs w:val="24"/>
        </w:rPr>
      </w:pPr>
      <w:r w:rsidDel="00000000" w:rsidR="00000000" w:rsidRPr="00000000">
        <w:rPr>
          <w:rFonts w:ascii="Roboto" w:cs="Roboto" w:eastAsia="Roboto" w:hAnsi="Roboto"/>
          <w:b w:val="1"/>
          <w:bCs w:val="1"/>
          <w:color w:val="000000"/>
          <w:sz w:val="24"/>
          <w:szCs w:val="24"/>
          <w:rtl w:val="0"/>
        </w:rPr>
        <w:t xml:space="preserve">Requisitos Beneficiarios(as)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18" w:line="240" w:lineRule="auto"/>
        <w:ind w:left="360" w:right="-41" w:firstLine="0"/>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240" w:lineRule="auto"/>
        <w:ind w:left="851" w:right="-41"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Podrán participar académicos(as) de la categoría permanente jerarquizados y no jerarquizados (con autorización del director de su UA), y profesores(as) asociados(as) de la PUCV.</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240" w:lineRule="auto"/>
        <w:ind w:left="851" w:right="101"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El proyecto sólo debe poseer a una persona como investigador(a) responsable, no se incluye la figura de coinvestigador(a), y sólo se puede presentar una sola propuesta por investigador(a).</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240" w:lineRule="auto"/>
        <w:ind w:left="851" w:right="-41"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highlight w:val="white"/>
          <w:rtl w:val="0"/>
        </w:rPr>
        <w:t xml:space="preserve">No podrán participar académicos(as) que ya poseen alguna fuente de financiamiento de proyectos externo</w:t>
      </w:r>
      <w:r w:rsidDel="00000000" w:rsidR="00000000" w:rsidRPr="00000000">
        <w:rPr>
          <w:rFonts w:ascii="Roboto" w:cs="Roboto" w:eastAsia="Roboto" w:hAnsi="Roboto"/>
          <w:sz w:val="24"/>
          <w:szCs w:val="24"/>
          <w:highlight w:val="white"/>
          <w:rtl w:val="0"/>
        </w:rPr>
        <w:t xml:space="preserve">s en los roles como </w:t>
      </w:r>
      <w:r w:rsidDel="00000000" w:rsidR="00000000" w:rsidRPr="00000000">
        <w:rPr>
          <w:rFonts w:ascii="Roboto" w:cs="Roboto" w:eastAsia="Roboto" w:hAnsi="Roboto"/>
          <w:color w:val="000000"/>
          <w:sz w:val="24"/>
          <w:szCs w:val="24"/>
          <w:highlight w:val="white"/>
          <w:rtl w:val="0"/>
        </w:rPr>
        <w:t xml:space="preserve">investigador(a) principal, director (a), o director (a) alterno(a)</w:t>
      </w:r>
      <w:r w:rsidDel="00000000" w:rsidR="00000000" w:rsidRPr="00000000">
        <w:rPr>
          <w:rFonts w:ascii="Roboto" w:cs="Roboto" w:eastAsia="Roboto" w:hAnsi="Roboto"/>
          <w:sz w:val="24"/>
          <w:szCs w:val="24"/>
          <w:highlight w:val="white"/>
          <w:rtl w:val="0"/>
        </w:rPr>
        <w:t xml:space="preserve">.</w:t>
      </w:r>
    </w:p>
    <w:p w:rsidR="00000000" w:rsidDel="00000000" w:rsidP="00000000" w:rsidRDefault="00000000" w:rsidRPr="00000000" w14:paraId="00000011">
      <w:pPr>
        <w:numPr>
          <w:ilvl w:val="1"/>
          <w:numId w:val="1"/>
        </w:numPr>
        <w:spacing w:after="0" w:lineRule="auto"/>
        <w:ind w:left="792" w:right="49"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El (La) investigador(a) responsable debe haber postulado a algún concurso FONDECYT Iniciación o similar en los últimos 5 años (desde 2021), como investigador(a) principal. Se debe adjuntar comprobante.</w:t>
      </w:r>
    </w:p>
    <w:p w:rsidR="00000000" w:rsidDel="00000000" w:rsidP="00000000" w:rsidRDefault="00000000" w:rsidRPr="00000000" w14:paraId="00000012">
      <w:pPr>
        <w:spacing w:after="0" w:lineRule="auto"/>
        <w:ind w:left="792" w:right="49" w:firstLine="0"/>
        <w:jc w:val="both"/>
        <w:rPr>
          <w:rFonts w:ascii="Roboto" w:cs="Roboto" w:eastAsia="Roboto" w:hAnsi="Roboto"/>
          <w:b w:val="1"/>
          <w:bCs w:val="1"/>
          <w:sz w:val="24"/>
          <w:szCs w:val="24"/>
          <w:highlight w:val="yellow"/>
        </w:rPr>
      </w:pPr>
      <w:r w:rsidDel="00000000" w:rsidR="00000000" w:rsidRPr="00000000">
        <w:rPr>
          <w:rFonts w:ascii="Roboto" w:cs="Roboto" w:eastAsia="Roboto" w:hAnsi="Roboto"/>
          <w:sz w:val="24"/>
          <w:szCs w:val="24"/>
          <w:rtl w:val="0"/>
        </w:rPr>
        <w:t xml:space="preserve">Para el caso de académicas madres en los dos últimos años se extiende este periodo desde el 2019. </w:t>
      </w:r>
      <w:r w:rsidDel="00000000" w:rsidR="00000000" w:rsidRPr="00000000">
        <w:rPr>
          <w:rFonts w:ascii="Roboto" w:cs="Roboto" w:eastAsia="Roboto" w:hAnsi="Roboto"/>
          <w:b w:val="1"/>
          <w:bCs w:val="1"/>
          <w:color w:val="ff0000"/>
          <w:sz w:val="24"/>
          <w:szCs w:val="24"/>
          <w:rtl w:val="0"/>
        </w:rPr>
        <w:t xml:space="preserve">(NUEVO)</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240" w:lineRule="auto"/>
        <w:ind w:left="851" w:right="-41"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No podrán postular investigadores(as) que posean informes pendientes de proyectos Internos,</w:t>
      </w:r>
      <w:r w:rsidDel="00000000" w:rsidR="00000000" w:rsidRPr="00000000">
        <w:rPr>
          <w:rFonts w:ascii="Roboto" w:cs="Roboto" w:eastAsia="Roboto" w:hAnsi="Roboto"/>
          <w:sz w:val="24"/>
          <w:szCs w:val="24"/>
          <w:rtl w:val="0"/>
        </w:rPr>
        <w:t xml:space="preserve"> o en ejecución o sin cierre administrativo o académico, por incumplimiento de compromisos con la Dirección de Investigación. Tampoco pueden postular a este fondo académicos que contaron con DI Iniciación durante el 2025. </w:t>
      </w:r>
      <w:r w:rsidDel="00000000" w:rsidR="00000000" w:rsidRPr="00000000">
        <w:rPr>
          <w:rFonts w:ascii="Roboto" w:cs="Roboto" w:eastAsia="Roboto" w:hAnsi="Roboto"/>
          <w:b w:val="1"/>
          <w:bCs w:val="1"/>
          <w:color w:val="ff0000"/>
          <w:sz w:val="24"/>
          <w:szCs w:val="24"/>
          <w:rtl w:val="0"/>
        </w:rPr>
        <w:t xml:space="preserve">(NUEVO)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792" w:right="-41" w:firstLine="0"/>
        <w:jc w:val="both"/>
        <w:rPr>
          <w:rFonts w:ascii="Roboto" w:cs="Roboto" w:eastAsia="Roboto" w:hAnsi="Roboto"/>
          <w:b w:val="1"/>
          <w:bCs w:val="1"/>
          <w:color w:val="ff0000"/>
          <w:sz w:val="24"/>
          <w:szCs w:val="24"/>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360" w:right="118" w:hanging="360"/>
        <w:jc w:val="both"/>
        <w:rPr>
          <w:rFonts w:ascii="Roboto" w:cs="Roboto" w:eastAsia="Roboto" w:hAnsi="Roboto"/>
          <w:color w:val="000000"/>
          <w:sz w:val="24"/>
          <w:szCs w:val="24"/>
        </w:rPr>
      </w:pPr>
      <w:r w:rsidDel="00000000" w:rsidR="00000000" w:rsidRPr="00000000">
        <w:rPr>
          <w:rFonts w:ascii="Roboto" w:cs="Roboto" w:eastAsia="Roboto" w:hAnsi="Roboto"/>
          <w:b w:val="1"/>
          <w:bCs w:val="1"/>
          <w:color w:val="000000"/>
          <w:sz w:val="24"/>
          <w:szCs w:val="24"/>
          <w:rtl w:val="0"/>
        </w:rPr>
        <w:t xml:space="preserve">Financiamiento</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360" w:right="118" w:firstLine="0"/>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0" w:line="240" w:lineRule="auto"/>
        <w:ind w:left="792" w:right="118"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El proyecto financiará un máximo de tres millones </w:t>
      </w:r>
      <w:r w:rsidDel="00000000" w:rsidR="00000000" w:rsidRPr="00000000">
        <w:rPr>
          <w:rFonts w:ascii="Roboto" w:cs="Roboto" w:eastAsia="Roboto" w:hAnsi="Roboto"/>
          <w:sz w:val="24"/>
          <w:szCs w:val="24"/>
          <w:rtl w:val="0"/>
        </w:rPr>
        <w:t xml:space="preserve">quinientos mil</w:t>
      </w:r>
      <w:r w:rsidDel="00000000" w:rsidR="00000000" w:rsidRPr="00000000">
        <w:rPr>
          <w:rFonts w:ascii="Roboto" w:cs="Roboto" w:eastAsia="Roboto" w:hAnsi="Roboto"/>
          <w:color w:val="000000"/>
          <w:sz w:val="24"/>
          <w:szCs w:val="24"/>
          <w:rtl w:val="0"/>
        </w:rPr>
        <w:t xml:space="preserve"> pesos</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Fonts w:ascii="Roboto" w:cs="Roboto" w:eastAsia="Roboto" w:hAnsi="Roboto"/>
          <w:b w:val="1"/>
          <w:bCs w:val="1"/>
          <w:color w:val="000000"/>
          <w:sz w:val="24"/>
          <w:szCs w:val="24"/>
          <w:highlight w:val="white"/>
          <w:rtl w:val="0"/>
        </w:rPr>
        <w:t xml:space="preserve">($3.</w:t>
      </w:r>
      <w:r w:rsidDel="00000000" w:rsidR="00000000" w:rsidRPr="00000000">
        <w:rPr>
          <w:rFonts w:ascii="Roboto" w:cs="Roboto" w:eastAsia="Roboto" w:hAnsi="Roboto"/>
          <w:b w:val="1"/>
          <w:bCs w:val="1"/>
          <w:sz w:val="24"/>
          <w:szCs w:val="24"/>
          <w:highlight w:val="white"/>
          <w:rtl w:val="0"/>
        </w:rPr>
        <w:t xml:space="preserve">5</w:t>
      </w:r>
      <w:r w:rsidDel="00000000" w:rsidR="00000000" w:rsidRPr="00000000">
        <w:rPr>
          <w:rFonts w:ascii="Roboto" w:cs="Roboto" w:eastAsia="Roboto" w:hAnsi="Roboto"/>
          <w:b w:val="1"/>
          <w:bCs w:val="1"/>
          <w:color w:val="000000"/>
          <w:sz w:val="24"/>
          <w:szCs w:val="24"/>
          <w:highlight w:val="white"/>
          <w:rtl w:val="0"/>
        </w:rPr>
        <w:t xml:space="preserve">00.000</w:t>
      </w:r>
      <w:r w:rsidDel="00000000" w:rsidR="00000000" w:rsidRPr="00000000">
        <w:rPr>
          <w:rFonts w:ascii="Roboto" w:cs="Roboto" w:eastAsia="Roboto" w:hAnsi="Roboto"/>
          <w:color w:val="000000"/>
          <w:sz w:val="24"/>
          <w:szCs w:val="24"/>
          <w:highlight w:val="white"/>
          <w:rtl w:val="0"/>
        </w:rPr>
        <w:t xml:space="preserve">).</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0" w:line="240" w:lineRule="auto"/>
        <w:ind w:left="792" w:right="118"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Se podrá financiar los ítems de:  Personal, Equipamiento, Viáticos, Pasajes y Gastos de Operación.</w:t>
      </w:r>
      <w:r w:rsidDel="00000000" w:rsidR="00000000" w:rsidRPr="00000000">
        <w:rPr>
          <w:rtl w:val="0"/>
        </w:rPr>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0" w:line="240" w:lineRule="auto"/>
        <w:ind w:left="792" w:right="118"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La gestión de los pagos y las solicitudes por parte del investigador/a se harán de acuerdo a la reglamentación vigente y las exigencias requeridas por la Dirección de Finanzas de la PUCV.</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spacing w:line="240" w:lineRule="auto"/>
        <w:ind w:left="792" w:right="118"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Los proyectos adjudicados podrán sufrir ajustes del presupuesto, si los gastos no se encuentran debidamente justificados.</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line="240" w:lineRule="auto"/>
        <w:ind w:left="792" w:right="118" w:hanging="432"/>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Se podrá gastar hasta el 50% del total de los recursos recibidos en viáticos y pasajes.</w:t>
      </w:r>
      <w:r w:rsidDel="00000000" w:rsidR="00000000" w:rsidRPr="00000000">
        <w:rPr>
          <w:rFonts w:ascii="Roboto" w:cs="Roboto" w:eastAsia="Roboto" w:hAnsi="Roboto"/>
          <w:b w:val="1"/>
          <w:bCs w:val="1"/>
          <w:color w:val="ff0000"/>
          <w:sz w:val="24"/>
          <w:szCs w:val="24"/>
          <w:rtl w:val="0"/>
        </w:rPr>
        <w:t xml:space="preserve">(NUEVO)</w:t>
      </w:r>
      <w:r w:rsidDel="00000000" w:rsidR="00000000" w:rsidRPr="00000000">
        <w:rPr>
          <w:rtl w:val="0"/>
        </w:rPr>
      </w:r>
    </w:p>
    <w:p w:rsidR="00000000" w:rsidDel="00000000" w:rsidP="00000000" w:rsidRDefault="00000000" w:rsidRPr="00000000" w14:paraId="0000001C">
      <w:pPr>
        <w:spacing w:before="5" w:line="240" w:lineRule="auto"/>
        <w:ind w:left="426"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360" w:right="101" w:hanging="360"/>
        <w:jc w:val="both"/>
        <w:rPr>
          <w:rFonts w:ascii="Roboto" w:cs="Roboto" w:eastAsia="Roboto" w:hAnsi="Roboto"/>
          <w:color w:val="000000"/>
          <w:sz w:val="24"/>
          <w:szCs w:val="24"/>
        </w:rPr>
      </w:pPr>
      <w:r w:rsidDel="00000000" w:rsidR="00000000" w:rsidRPr="00000000">
        <w:rPr>
          <w:rFonts w:ascii="Roboto" w:cs="Roboto" w:eastAsia="Roboto" w:hAnsi="Roboto"/>
          <w:b w:val="1"/>
          <w:bCs w:val="1"/>
          <w:color w:val="000000"/>
          <w:sz w:val="24"/>
          <w:szCs w:val="24"/>
          <w:rtl w:val="0"/>
        </w:rPr>
        <w:t xml:space="preserve">Postulación</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360" w:right="101" w:firstLine="0"/>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after="0" w:line="240" w:lineRule="auto"/>
        <w:ind w:left="792" w:right="101"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Las postulaciones se realizan </w:t>
      </w:r>
      <w:r w:rsidDel="00000000" w:rsidR="00000000" w:rsidRPr="00000000">
        <w:rPr>
          <w:rFonts w:ascii="Roboto" w:cs="Roboto" w:eastAsia="Roboto" w:hAnsi="Roboto"/>
          <w:b w:val="1"/>
          <w:bCs w:val="1"/>
          <w:color w:val="000000"/>
          <w:sz w:val="24"/>
          <w:szCs w:val="24"/>
          <w:rtl w:val="0"/>
        </w:rPr>
        <w:t xml:space="preserve">ÚNICAMENTE</w:t>
      </w:r>
      <w:r w:rsidDel="00000000" w:rsidR="00000000" w:rsidRPr="00000000">
        <w:rPr>
          <w:rFonts w:ascii="Roboto" w:cs="Roboto" w:eastAsia="Roboto" w:hAnsi="Roboto"/>
          <w:color w:val="000000"/>
          <w:sz w:val="24"/>
          <w:szCs w:val="24"/>
          <w:rtl w:val="0"/>
        </w:rPr>
        <w:t xml:space="preserve"> vía este Formulario de Postulación </w:t>
      </w:r>
      <w:hyperlink r:id="rId8">
        <w:r w:rsidDel="00000000" w:rsidR="00000000" w:rsidRPr="00000000">
          <w:rPr>
            <w:rFonts w:ascii="Roboto" w:cs="Roboto" w:eastAsia="Roboto" w:hAnsi="Roboto"/>
            <w:color w:val="1155cc"/>
            <w:sz w:val="24"/>
            <w:szCs w:val="24"/>
            <w:u w:val="single"/>
            <w:rtl w:val="0"/>
          </w:rPr>
          <w:t xml:space="preserve">aquí</w:t>
        </w:r>
      </w:hyperlink>
      <w:r w:rsidDel="00000000" w:rsidR="00000000" w:rsidRPr="00000000">
        <w:rPr>
          <w:rFonts w:ascii="Roboto" w:cs="Roboto" w:eastAsia="Roboto" w:hAnsi="Roboto"/>
          <w:color w:val="000000"/>
          <w:sz w:val="24"/>
          <w:szCs w:val="24"/>
          <w:rtl w:val="0"/>
        </w:rPr>
        <w:t xml:space="preserve"> o </w:t>
      </w:r>
      <w:r w:rsidDel="00000000" w:rsidR="00000000" w:rsidRPr="00000000">
        <w:rPr>
          <w:rFonts w:ascii="Roboto" w:cs="Roboto" w:eastAsia="Roboto" w:hAnsi="Roboto"/>
          <w:color w:val="000000"/>
          <w:sz w:val="24"/>
          <w:szCs w:val="24"/>
          <w:highlight w:val="white"/>
          <w:rtl w:val="0"/>
        </w:rPr>
        <w:t xml:space="preserve">https://forms.gle/hCexCM5JNcjQeq9S7.</w:t>
      </w:r>
      <w:r w:rsidDel="00000000" w:rsidR="00000000" w:rsidRPr="00000000">
        <w:rPr>
          <w:rFonts w:ascii="Roboto" w:cs="Roboto" w:eastAsia="Roboto" w:hAnsi="Roboto"/>
          <w:color w:val="000000"/>
          <w:sz w:val="24"/>
          <w:szCs w:val="24"/>
          <w:rtl w:val="0"/>
        </w:rPr>
        <w:t xml:space="preserve"> NO se aceptarán archivos enviados por correo electrónico. </w:t>
      </w:r>
      <w:r w:rsidDel="00000000" w:rsidR="00000000" w:rsidRPr="00000000">
        <w:rPr>
          <w:rFonts w:ascii="Roboto" w:cs="Roboto" w:eastAsia="Roboto" w:hAnsi="Roboto"/>
          <w:sz w:val="24"/>
          <w:szCs w:val="24"/>
          <w:rtl w:val="0"/>
        </w:rPr>
        <w:t xml:space="preserve">Además, se </w:t>
      </w:r>
      <w:r w:rsidDel="00000000" w:rsidR="00000000" w:rsidRPr="00000000">
        <w:rPr>
          <w:rFonts w:ascii="Roboto" w:cs="Roboto" w:eastAsia="Roboto" w:hAnsi="Roboto"/>
          <w:b w:val="1"/>
          <w:bCs w:val="1"/>
          <w:sz w:val="24"/>
          <w:szCs w:val="24"/>
          <w:rtl w:val="0"/>
        </w:rPr>
        <w:t xml:space="preserve">debe enviar</w:t>
      </w:r>
      <w:r w:rsidDel="00000000" w:rsidR="00000000" w:rsidRPr="00000000">
        <w:rPr>
          <w:rFonts w:ascii="Roboto" w:cs="Roboto" w:eastAsia="Roboto" w:hAnsi="Roboto"/>
          <w:sz w:val="24"/>
          <w:szCs w:val="24"/>
          <w:rtl w:val="0"/>
        </w:rPr>
        <w:t xml:space="preserve"> un correo electrónico a </w:t>
      </w:r>
      <w:hyperlink r:id="rId9">
        <w:r w:rsidDel="00000000" w:rsidR="00000000" w:rsidRPr="00000000">
          <w:rPr>
            <w:rFonts w:ascii="Roboto" w:cs="Roboto" w:eastAsia="Roboto" w:hAnsi="Roboto"/>
            <w:color w:val="1155cc"/>
            <w:sz w:val="24"/>
            <w:szCs w:val="24"/>
            <w:u w:val="single"/>
            <w:rtl w:val="0"/>
          </w:rPr>
          <w:t xml:space="preserve">dii.informacion@pucv.cl</w:t>
        </w:r>
      </w:hyperlink>
      <w:r w:rsidDel="00000000" w:rsidR="00000000" w:rsidRPr="00000000">
        <w:rPr>
          <w:rFonts w:ascii="Roboto" w:cs="Roboto" w:eastAsia="Roboto" w:hAnsi="Roboto"/>
          <w:sz w:val="24"/>
          <w:szCs w:val="24"/>
          <w:rtl w:val="0"/>
        </w:rPr>
        <w:t xml:space="preserve"> indicando el envío de su postulación. Es responsabilidad del o la postulante guardar registro de la postulación (pantallazo de confirmación).</w:t>
      </w:r>
      <w:r w:rsidDel="00000000" w:rsidR="00000000" w:rsidRPr="00000000">
        <w:rPr>
          <w:rtl w:val="0"/>
        </w:rPr>
      </w:r>
    </w:p>
    <w:p w:rsidR="00000000" w:rsidDel="00000000" w:rsidP="00000000" w:rsidRDefault="00000000" w:rsidRPr="00000000" w14:paraId="00000020">
      <w:pPr>
        <w:numPr>
          <w:ilvl w:val="1"/>
          <w:numId w:val="1"/>
        </w:numPr>
        <w:spacing w:after="0" w:lineRule="auto"/>
        <w:ind w:left="792" w:right="49" w:hanging="432"/>
        <w:jc w:val="both"/>
        <w:rPr>
          <w:rFonts w:ascii="Roboto" w:cs="Roboto" w:eastAsia="Roboto" w:hAnsi="Roboto"/>
          <w:sz w:val="24"/>
          <w:szCs w:val="24"/>
        </w:rPr>
      </w:pPr>
      <w:bookmarkStart w:colFirst="0" w:colLast="0" w:name="_heading=h.wbgxyfacuu88" w:id="0"/>
      <w:bookmarkEnd w:id="0"/>
      <w:r w:rsidDel="00000000" w:rsidR="00000000" w:rsidRPr="00000000">
        <w:rPr>
          <w:rFonts w:ascii="Roboto" w:cs="Roboto" w:eastAsia="Roboto" w:hAnsi="Roboto"/>
          <w:sz w:val="24"/>
          <w:szCs w:val="24"/>
          <w:rtl w:val="0"/>
        </w:rPr>
        <w:t xml:space="preserve">Impacto al Desarrollo Regional. El o la investigadora deberá indicar, qué problema u oportunidad regional aborda el proyecto. </w:t>
      </w:r>
      <w:r w:rsidDel="00000000" w:rsidR="00000000" w:rsidRPr="00000000">
        <w:rPr>
          <w:rFonts w:ascii="Roboto" w:cs="Roboto" w:eastAsia="Roboto" w:hAnsi="Roboto"/>
          <w:b w:val="1"/>
          <w:bCs w:val="1"/>
          <w:color w:val="ff0000"/>
          <w:sz w:val="24"/>
          <w:szCs w:val="24"/>
          <w:rtl w:val="0"/>
        </w:rPr>
        <w:t xml:space="preserve">(NUEVO)</w:t>
      </w:r>
      <w:r w:rsidDel="00000000" w:rsidR="00000000" w:rsidRPr="00000000">
        <w:rPr>
          <w:rtl w:val="0"/>
        </w:rPr>
      </w:r>
    </w:p>
    <w:p w:rsidR="00000000" w:rsidDel="00000000" w:rsidP="00000000" w:rsidRDefault="00000000" w:rsidRPr="00000000" w14:paraId="00000021">
      <w:pPr>
        <w:numPr>
          <w:ilvl w:val="1"/>
          <w:numId w:val="1"/>
        </w:numPr>
        <w:spacing w:after="0" w:lineRule="auto"/>
        <w:ind w:left="792" w:right="49"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Objetivos de Desarrollo Sostenible (ODS).</w:t>
      </w:r>
      <w:r w:rsidDel="00000000" w:rsidR="00000000" w:rsidRPr="00000000">
        <w:rPr>
          <w:rFonts w:ascii="Roboto" w:cs="Roboto" w:eastAsia="Roboto" w:hAnsi="Roboto"/>
          <w:b w:val="1"/>
          <w:bCs w:val="1"/>
          <w:sz w:val="24"/>
          <w:szCs w:val="24"/>
          <w:rtl w:val="0"/>
        </w:rPr>
        <w:t xml:space="preserve"> </w:t>
      </w:r>
      <w:r w:rsidDel="00000000" w:rsidR="00000000" w:rsidRPr="00000000">
        <w:rPr>
          <w:rFonts w:ascii="Roboto" w:cs="Roboto" w:eastAsia="Roboto" w:hAnsi="Roboto"/>
          <w:sz w:val="24"/>
          <w:szCs w:val="24"/>
          <w:rtl w:val="0"/>
        </w:rPr>
        <w:t xml:space="preserve">El proyecto deberá contribuir al menos a uno de los Objetivos de Desarrollo Sostenible (ODS) y de la Organización de las Naciones Unidas (ONU). El equipo deberá explicar cómo se integra la tributación en su propuesta.</w:t>
      </w:r>
    </w:p>
    <w:p w:rsidR="00000000" w:rsidDel="00000000" w:rsidP="00000000" w:rsidRDefault="00000000" w:rsidRPr="00000000" w14:paraId="00000022">
      <w:pPr>
        <w:numPr>
          <w:ilvl w:val="1"/>
          <w:numId w:val="1"/>
        </w:numPr>
        <w:spacing w:after="0" w:lineRule="auto"/>
        <w:ind w:left="792" w:right="49" w:hanging="432"/>
        <w:jc w:val="both"/>
        <w:rPr>
          <w:rFonts w:ascii="Roboto" w:cs="Roboto" w:eastAsia="Roboto" w:hAnsi="Roboto"/>
          <w:sz w:val="24"/>
          <w:szCs w:val="24"/>
        </w:rPr>
      </w:pPr>
      <w:r w:rsidDel="00000000" w:rsidR="00000000" w:rsidRPr="00000000">
        <w:rPr>
          <w:rFonts w:ascii="Roboto" w:cs="Roboto" w:eastAsia="Roboto" w:hAnsi="Roboto"/>
          <w:sz w:val="24"/>
          <w:szCs w:val="24"/>
          <w:highlight w:val="white"/>
          <w:rtl w:val="0"/>
        </w:rPr>
        <w:t xml:space="preserve">Desafíos de Política Regional de Valparaíso. </w:t>
      </w:r>
      <w:r w:rsidDel="00000000" w:rsidR="00000000" w:rsidRPr="00000000">
        <w:rPr>
          <w:rFonts w:ascii="Roboto" w:cs="Roboto" w:eastAsia="Roboto" w:hAnsi="Roboto"/>
          <w:sz w:val="24"/>
          <w:szCs w:val="24"/>
          <w:rtl w:val="0"/>
        </w:rPr>
        <w:t xml:space="preserve">El proyecto deberá declarar la contribución al menos a uno de los </w:t>
      </w:r>
      <w:r w:rsidDel="00000000" w:rsidR="00000000" w:rsidRPr="00000000">
        <w:rPr>
          <w:rFonts w:ascii="Roboto" w:cs="Roboto" w:eastAsia="Roboto" w:hAnsi="Roboto"/>
          <w:sz w:val="24"/>
          <w:szCs w:val="24"/>
          <w:highlight w:val="white"/>
          <w:rtl w:val="0"/>
        </w:rPr>
        <w:t xml:space="preserve">Desafíos de Política Regional de Valparaíso u otras regiones. </w:t>
      </w:r>
      <w:r w:rsidDel="00000000" w:rsidR="00000000" w:rsidRPr="00000000">
        <w:rPr>
          <w:rFonts w:ascii="Roboto" w:cs="Roboto" w:eastAsia="Roboto" w:hAnsi="Roboto"/>
          <w:b w:val="1"/>
          <w:bCs w:val="1"/>
          <w:color w:val="ff0000"/>
          <w:sz w:val="24"/>
          <w:szCs w:val="24"/>
          <w:rtl w:val="0"/>
        </w:rPr>
        <w:t xml:space="preserve">(NUEVO)</w:t>
      </w:r>
      <w:r w:rsidDel="00000000" w:rsidR="00000000" w:rsidRPr="00000000">
        <w:rPr>
          <w:rtl w:val="0"/>
        </w:rPr>
      </w:r>
    </w:p>
    <w:p w:rsidR="00000000" w:rsidDel="00000000" w:rsidP="00000000" w:rsidRDefault="00000000" w:rsidRPr="00000000" w14:paraId="00000023">
      <w:pPr>
        <w:numPr>
          <w:ilvl w:val="1"/>
          <w:numId w:val="1"/>
        </w:numPr>
        <w:spacing w:after="0" w:lineRule="auto"/>
        <w:ind w:left="792" w:right="49" w:hanging="432"/>
        <w:jc w:val="both"/>
        <w:rPr>
          <w:rFonts w:ascii="Roboto" w:cs="Roboto" w:eastAsia="Roboto" w:hAnsi="Roboto"/>
          <w:sz w:val="24"/>
          <w:szCs w:val="24"/>
        </w:rPr>
      </w:pPr>
      <w:r w:rsidDel="00000000" w:rsidR="00000000" w:rsidRPr="00000000">
        <w:rPr>
          <w:rFonts w:ascii="Roboto" w:cs="Roboto" w:eastAsia="Roboto" w:hAnsi="Roboto"/>
          <w:sz w:val="24"/>
          <w:szCs w:val="24"/>
          <w:highlight w:val="white"/>
          <w:rtl w:val="0"/>
        </w:rPr>
        <w:t xml:space="preserve">Desafíos País. El proyecto deberá declarar la contribución de al menos a uno de los Desafíos País. </w:t>
      </w:r>
      <w:hyperlink r:id="rId10">
        <w:r w:rsidDel="00000000" w:rsidR="00000000" w:rsidRPr="00000000">
          <w:rPr>
            <w:rFonts w:ascii="Roboto" w:cs="Roboto" w:eastAsia="Roboto" w:hAnsi="Roboto"/>
            <w:sz w:val="24"/>
            <w:szCs w:val="24"/>
            <w:highlight w:val="white"/>
            <w:rtl w:val="0"/>
          </w:rPr>
          <w:t xml:space="preserve">https://acceso-abierto.anid.cl/recursos/aadesafioscl/</w:t>
        </w:r>
      </w:hyperlink>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bCs w:val="1"/>
          <w:color w:val="ff0000"/>
          <w:sz w:val="24"/>
          <w:szCs w:val="24"/>
          <w:rtl w:val="0"/>
        </w:rPr>
        <w:t xml:space="preserve">(NUEVO)</w:t>
      </w:r>
    </w:p>
    <w:p w:rsidR="00000000" w:rsidDel="00000000" w:rsidP="00000000" w:rsidRDefault="00000000" w:rsidRPr="00000000" w14:paraId="00000024">
      <w:pPr>
        <w:numPr>
          <w:ilvl w:val="1"/>
          <w:numId w:val="1"/>
        </w:numPr>
        <w:spacing w:after="0" w:lineRule="auto"/>
        <w:ind w:left="792" w:right="49" w:hanging="432"/>
        <w:jc w:val="both"/>
        <w:rPr>
          <w:rFonts w:ascii="Roboto" w:cs="Roboto" w:eastAsia="Roboto" w:hAnsi="Roboto"/>
          <w:sz w:val="24"/>
          <w:szCs w:val="24"/>
        </w:rPr>
      </w:pPr>
      <w:bookmarkStart w:colFirst="0" w:colLast="0" w:name="_heading=h.wbgxyfacuu88" w:id="0"/>
      <w:bookmarkEnd w:id="0"/>
      <w:r w:rsidDel="00000000" w:rsidR="00000000" w:rsidRPr="00000000">
        <w:rPr>
          <w:rFonts w:ascii="Roboto" w:cs="Roboto" w:eastAsia="Roboto" w:hAnsi="Roboto"/>
          <w:sz w:val="24"/>
          <w:szCs w:val="24"/>
          <w:rtl w:val="0"/>
        </w:rPr>
        <w:t xml:space="preserve">Impacto a programas de postgrado.  El o la investigadora deberá indicar a qué programa de postgrado tributa el proyecto.</w:t>
      </w:r>
      <w:r w:rsidDel="00000000" w:rsidR="00000000" w:rsidRPr="00000000">
        <w:rPr>
          <w:rtl w:val="0"/>
        </w:rPr>
      </w:r>
    </w:p>
    <w:p w:rsidR="00000000" w:rsidDel="00000000" w:rsidP="00000000" w:rsidRDefault="00000000" w:rsidRPr="00000000" w14:paraId="00000025">
      <w:pPr>
        <w:numPr>
          <w:ilvl w:val="1"/>
          <w:numId w:val="1"/>
        </w:numPr>
        <w:spacing w:after="0" w:lineRule="auto"/>
        <w:ind w:left="792" w:right="49"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Los postulantes deberán completar información sobre identificación del proyecto y adjuntar los archivos correspondientes para su postulación: (1) Formulación de proyecto, (2) Trayectoria,  (3) Presupuesto, (4) Anexos de Trayectoria, (5) Comprobante postulación proyecto (Fondecyt) y otros documentos según correspondan (6) Carta de respaldo profesores no jerarquizados, (7) Cert. nacimiento hijo (a).</w:t>
      </w:r>
    </w:p>
    <w:p w:rsidR="00000000" w:rsidDel="00000000" w:rsidP="00000000" w:rsidRDefault="00000000" w:rsidRPr="00000000" w14:paraId="00000026">
      <w:pPr>
        <w:numPr>
          <w:ilvl w:val="1"/>
          <w:numId w:val="1"/>
        </w:numPr>
        <w:spacing w:after="0" w:line="240" w:lineRule="auto"/>
        <w:ind w:left="792" w:right="101" w:hanging="432"/>
        <w:jc w:val="both"/>
        <w:rPr>
          <w:rFonts w:ascii="Roboto" w:cs="Roboto" w:eastAsia="Roboto" w:hAnsi="Roboto"/>
          <w:sz w:val="24"/>
          <w:szCs w:val="24"/>
        </w:rPr>
      </w:pPr>
      <w:r w:rsidDel="00000000" w:rsidR="00000000" w:rsidRPr="00000000">
        <w:rPr>
          <w:rFonts w:ascii="Roboto" w:cs="Roboto" w:eastAsia="Roboto" w:hAnsi="Roboto"/>
          <w:sz w:val="24"/>
          <w:szCs w:val="24"/>
          <w:highlight w:val="white"/>
          <w:rtl w:val="0"/>
        </w:rPr>
        <w:t xml:space="preserve">El formulario de postulación deberá contener un resumen, estado del arte, hipótesis, objetivos, metodología, plan de trabajo y bibliografía. Además, deberá especificar la relación de la propuesta con</w:t>
      </w:r>
      <w:r w:rsidDel="00000000" w:rsidR="00000000" w:rsidRPr="00000000">
        <w:rPr>
          <w:rFonts w:ascii="Roboto" w:cs="Roboto" w:eastAsia="Roboto" w:hAnsi="Roboto"/>
          <w:sz w:val="24"/>
          <w:szCs w:val="24"/>
          <w:highlight w:val="white"/>
          <w:rtl w:val="0"/>
        </w:rPr>
        <w:t xml:space="preserve">: Programas de postgrado de la PUCV, contribución a resolver problemas de la región de Valparaíso</w:t>
      </w:r>
      <w:r w:rsidDel="00000000" w:rsidR="00000000" w:rsidRPr="00000000">
        <w:rPr>
          <w:rFonts w:ascii="Roboto" w:cs="Roboto" w:eastAsia="Roboto" w:hAnsi="Roboto"/>
          <w:sz w:val="24"/>
          <w:szCs w:val="24"/>
          <w:highlight w:val="white"/>
          <w:rtl w:val="0"/>
        </w:rPr>
        <w:t xml:space="preserve">, y/o contribución a resolver problemas de otra región del país.</w:t>
      </w:r>
    </w:p>
    <w:p w:rsidR="00000000" w:rsidDel="00000000" w:rsidP="00000000" w:rsidRDefault="00000000" w:rsidRPr="00000000" w14:paraId="00000027">
      <w:pPr>
        <w:numPr>
          <w:ilvl w:val="1"/>
          <w:numId w:val="1"/>
        </w:numPr>
        <w:spacing w:after="0" w:line="240" w:lineRule="auto"/>
        <w:ind w:left="792" w:right="101"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Se debe adjuntar la Trayectoria del Investigador Responsable. Describiendo elementos destacados de su trayectoria académica y de investigación, Productividad científica y de Contribución a la Sociedad o a la Comunidad. El período a considerar es de 5 años; en el caso de académicas que hayan sido madres en este período, dicho plazo se extiende por 2 años adicionales. </w:t>
      </w:r>
      <w:r w:rsidDel="00000000" w:rsidR="00000000" w:rsidRPr="00000000">
        <w:rPr>
          <w:rFonts w:ascii="Roboto" w:cs="Roboto" w:eastAsia="Roboto" w:hAnsi="Roboto"/>
          <w:b w:val="1"/>
          <w:bCs w:val="1"/>
          <w:color w:val="ff0000"/>
          <w:sz w:val="24"/>
          <w:szCs w:val="24"/>
          <w:rtl w:val="0"/>
        </w:rPr>
        <w:t xml:space="preserve">(NUEVO)</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0" w:line="240" w:lineRule="auto"/>
        <w:ind w:left="851" w:right="101"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 postulación debe presentarse en español. Excepcionalmente, se aceptarán postulaciones en inglés, siempre que el grupo de estudio correspondiente sea posible.  </w:t>
      </w:r>
      <w:r w:rsidDel="00000000" w:rsidR="00000000" w:rsidRPr="00000000">
        <w:rPr>
          <w:rFonts w:ascii="Roboto" w:cs="Roboto" w:eastAsia="Roboto" w:hAnsi="Roboto"/>
          <w:b w:val="1"/>
          <w:bCs w:val="1"/>
          <w:color w:val="ff0000"/>
          <w:sz w:val="24"/>
          <w:szCs w:val="24"/>
          <w:rtl w:val="0"/>
        </w:rPr>
        <w:t xml:space="preserve">(NUEVO)</w:t>
      </w:r>
      <w:r w:rsidDel="00000000" w:rsidR="00000000" w:rsidRPr="00000000">
        <w:rPr>
          <w:rtl w:val="0"/>
        </w:rPr>
      </w:r>
    </w:p>
    <w:p w:rsidR="00000000" w:rsidDel="00000000" w:rsidP="00000000" w:rsidRDefault="00000000" w:rsidRPr="00000000" w14:paraId="00000029">
      <w:pPr>
        <w:numPr>
          <w:ilvl w:val="1"/>
          <w:numId w:val="1"/>
        </w:numPr>
        <w:spacing w:after="0" w:lineRule="auto"/>
        <w:ind w:left="792" w:right="49"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Las propuestas deberán incluir la sugerencia de evaluadores(as) internos y externos a la PUCV (Universidades Nacionales), de acuerdo a criterios descritos en el formulario de postulación, </w:t>
      </w:r>
      <w:r w:rsidDel="00000000" w:rsidR="00000000" w:rsidRPr="00000000">
        <w:rPr>
          <w:rFonts w:ascii="Roboto" w:cs="Roboto" w:eastAsia="Roboto" w:hAnsi="Roboto"/>
          <w:sz w:val="24"/>
          <w:szCs w:val="24"/>
          <w:rtl w:val="0"/>
        </w:rPr>
        <w:t xml:space="preserve">que no tengan conflicto de interés para evaluar.</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851" w:right="101" w:firstLine="0"/>
        <w:jc w:val="both"/>
        <w:rPr>
          <w:rFonts w:ascii="Roboto" w:cs="Roboto" w:eastAsia="Roboto" w:hAnsi="Roboto"/>
          <w:b w:val="1"/>
          <w:bCs w:val="1"/>
          <w:sz w:val="24"/>
          <w:szCs w:val="24"/>
        </w:rPr>
      </w:pPr>
      <w:r w:rsidDel="00000000" w:rsidR="00000000" w:rsidRPr="00000000">
        <w:rPr>
          <w:rtl w:val="0"/>
        </w:rPr>
      </w:r>
    </w:p>
    <w:tbl>
      <w:tblPr>
        <w:tblStyle w:val="Table1"/>
        <w:tblW w:w="85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80"/>
        <w:tblGridChange w:id="0">
          <w:tblGrid>
            <w:gridCol w:w="8580"/>
          </w:tblGrid>
        </w:tblGridChange>
      </w:tblGrid>
      <w:tr>
        <w:trPr>
          <w:cantSplit w:val="0"/>
          <w:tblHeader w:val="0"/>
        </w:trPr>
        <w:tc>
          <w:tcPr>
            <w:tcBorders>
              <w:bottom w:color="b7b7b7" w:space="0" w:sz="8" w:val="single"/>
            </w:tcBorders>
            <w:shd w:fill="a35256"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jc w:val="both"/>
              <w:rPr>
                <w:rFonts w:ascii="Roboto" w:cs="Roboto" w:eastAsia="Roboto" w:hAnsi="Roboto"/>
                <w:b w:val="1"/>
                <w:bCs w:val="1"/>
                <w:color w:val="efefef"/>
              </w:rPr>
            </w:pPr>
            <w:r w:rsidDel="00000000" w:rsidR="00000000" w:rsidRPr="00000000">
              <w:rPr>
                <w:rFonts w:ascii="Roboto" w:cs="Roboto" w:eastAsia="Roboto" w:hAnsi="Roboto"/>
                <w:b w:val="1"/>
                <w:bCs w:val="1"/>
                <w:color w:val="efefef"/>
                <w:rtl w:val="0"/>
              </w:rPr>
              <w:t xml:space="preserve">Documentación requerida</w:t>
            </w:r>
            <w:r w:rsidDel="00000000" w:rsidR="00000000" w:rsidRPr="00000000">
              <w:rPr>
                <w:rtl w:val="0"/>
              </w:rPr>
            </w:r>
          </w:p>
        </w:tc>
      </w:tr>
      <w:tr>
        <w:trPr>
          <w:cantSplit w:val="0"/>
          <w:trHeight w:val="479"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jc w:val="both"/>
              <w:rPr>
                <w:rFonts w:ascii="Roboto" w:cs="Roboto" w:eastAsia="Roboto" w:hAnsi="Roboto"/>
              </w:rPr>
            </w:pPr>
            <w:hyperlink r:id="rId11">
              <w:r w:rsidDel="00000000" w:rsidR="00000000" w:rsidRPr="00000000">
                <w:rPr>
                  <w:rFonts w:ascii="Roboto" w:cs="Roboto" w:eastAsia="Roboto" w:hAnsi="Roboto"/>
                  <w:b w:val="1"/>
                  <w:bCs w:val="1"/>
                  <w:color w:val="1155cc"/>
                  <w:u w:val="single"/>
                  <w:rtl w:val="0"/>
                </w:rPr>
                <w:t xml:space="preserve">Formulario de postulación</w:t>
              </w:r>
            </w:hyperlink>
            <w:r w:rsidDel="00000000" w:rsidR="00000000" w:rsidRPr="00000000">
              <w:rPr>
                <w:rFonts w:ascii="Roboto" w:cs="Roboto" w:eastAsia="Roboto" w:hAnsi="Roboto"/>
                <w:b w:val="1"/>
                <w:bCs w:val="1"/>
                <w:i w:val="1"/>
                <w:iCs w:val="1"/>
                <w:sz w:val="20"/>
                <w:szCs w:val="20"/>
                <w:rtl w:val="0"/>
              </w:rPr>
              <w:t xml:space="preserve"> </w:t>
            </w:r>
            <w:r w:rsidDel="00000000" w:rsidR="00000000" w:rsidRPr="00000000">
              <w:rPr>
                <w:rFonts w:ascii="Roboto" w:cs="Roboto" w:eastAsia="Roboto" w:hAnsi="Roboto"/>
                <w:i w:val="1"/>
                <w:iCs w:val="1"/>
                <w:sz w:val="20"/>
                <w:szCs w:val="20"/>
                <w:rtl w:val="0"/>
              </w:rPr>
              <w:t xml:space="preserve">(</w:t>
            </w:r>
            <w:hyperlink r:id="rId12">
              <w:r w:rsidDel="00000000" w:rsidR="00000000" w:rsidRPr="00000000">
                <w:rPr>
                  <w:rFonts w:ascii="Roboto" w:cs="Roboto" w:eastAsia="Roboto" w:hAnsi="Roboto"/>
                  <w:i w:val="1"/>
                  <w:iCs w:val="1"/>
                  <w:sz w:val="20"/>
                  <w:szCs w:val="20"/>
                  <w:rtl w:val="0"/>
                </w:rPr>
                <w:t xml:space="preserve">clickee</w:t>
              </w:r>
            </w:hyperlink>
            <w:r w:rsidDel="00000000" w:rsidR="00000000" w:rsidRPr="00000000">
              <w:rPr>
                <w:rFonts w:ascii="Roboto" w:cs="Roboto" w:eastAsia="Roboto" w:hAnsi="Roboto"/>
                <w:i w:val="1"/>
                <w:iCs w:val="1"/>
                <w:sz w:val="20"/>
                <w:szCs w:val="20"/>
                <w:rtl w:val="0"/>
              </w:rPr>
              <w:t xml:space="preserve"> sobre el título del ítem para descarga del archivo)</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2D">
            <w:pPr>
              <w:jc w:val="both"/>
              <w:rPr>
                <w:rFonts w:ascii="Roboto" w:cs="Roboto" w:eastAsia="Roboto" w:hAnsi="Roboto"/>
              </w:rPr>
            </w:pPr>
            <w:hyperlink r:id="rId13">
              <w:r w:rsidDel="00000000" w:rsidR="00000000" w:rsidRPr="00000000">
                <w:rPr>
                  <w:rFonts w:ascii="Roboto" w:cs="Roboto" w:eastAsia="Roboto" w:hAnsi="Roboto"/>
                  <w:b w:val="1"/>
                  <w:bCs w:val="1"/>
                  <w:color w:val="1155cc"/>
                  <w:u w:val="single"/>
                  <w:rtl w:val="0"/>
                </w:rPr>
                <w:t xml:space="preserve">Trayectoria</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iCs w:val="1"/>
                <w:sz w:val="20"/>
                <w:szCs w:val="20"/>
                <w:rtl w:val="0"/>
              </w:rPr>
              <w:t xml:space="preserve">(</w:t>
            </w:r>
            <w:hyperlink r:id="rId14">
              <w:r w:rsidDel="00000000" w:rsidR="00000000" w:rsidRPr="00000000">
                <w:rPr>
                  <w:rFonts w:ascii="Roboto" w:cs="Roboto" w:eastAsia="Roboto" w:hAnsi="Roboto"/>
                  <w:i w:val="1"/>
                  <w:iCs w:val="1"/>
                  <w:sz w:val="20"/>
                  <w:szCs w:val="20"/>
                  <w:rtl w:val="0"/>
                </w:rPr>
                <w:t xml:space="preserve">clickee</w:t>
              </w:r>
            </w:hyperlink>
            <w:r w:rsidDel="00000000" w:rsidR="00000000" w:rsidRPr="00000000">
              <w:rPr>
                <w:rFonts w:ascii="Roboto" w:cs="Roboto" w:eastAsia="Roboto" w:hAnsi="Roboto"/>
                <w:i w:val="1"/>
                <w:iCs w:val="1"/>
                <w:sz w:val="20"/>
                <w:szCs w:val="20"/>
                <w:rtl w:val="0"/>
              </w:rPr>
              <w:t xml:space="preserve"> sobre el título del ítem para descarga del archivo)</w:t>
            </w: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tcPr>
          <w:p w:rsidR="00000000" w:rsidDel="00000000" w:rsidP="00000000" w:rsidRDefault="00000000" w:rsidRPr="00000000" w14:paraId="0000002E">
            <w:pPr>
              <w:jc w:val="both"/>
              <w:rPr>
                <w:rFonts w:ascii="Roboto" w:cs="Roboto" w:eastAsia="Roboto" w:hAnsi="Roboto"/>
                <w:b w:val="1"/>
                <w:bCs w:val="1"/>
              </w:rPr>
            </w:pPr>
            <w:hyperlink r:id="rId15">
              <w:r w:rsidDel="00000000" w:rsidR="00000000" w:rsidRPr="00000000">
                <w:rPr>
                  <w:rFonts w:ascii="Roboto" w:cs="Roboto" w:eastAsia="Roboto" w:hAnsi="Roboto"/>
                  <w:b w:val="1"/>
                  <w:bCs w:val="1"/>
                  <w:color w:val="1155cc"/>
                  <w:u w:val="single"/>
                  <w:rtl w:val="0"/>
                </w:rPr>
                <w:t xml:space="preserve">Presupuesto</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iCs w:val="1"/>
                <w:sz w:val="20"/>
                <w:szCs w:val="20"/>
                <w:rtl w:val="0"/>
              </w:rPr>
              <w:t xml:space="preserve">(</w:t>
            </w:r>
            <w:hyperlink r:id="rId16">
              <w:r w:rsidDel="00000000" w:rsidR="00000000" w:rsidRPr="00000000">
                <w:rPr>
                  <w:rFonts w:ascii="Roboto" w:cs="Roboto" w:eastAsia="Roboto" w:hAnsi="Roboto"/>
                  <w:i w:val="1"/>
                  <w:iCs w:val="1"/>
                  <w:sz w:val="20"/>
                  <w:szCs w:val="20"/>
                  <w:rtl w:val="0"/>
                </w:rPr>
                <w:t xml:space="preserve">clickee</w:t>
              </w:r>
            </w:hyperlink>
            <w:r w:rsidDel="00000000" w:rsidR="00000000" w:rsidRPr="00000000">
              <w:rPr>
                <w:rFonts w:ascii="Roboto" w:cs="Roboto" w:eastAsia="Roboto" w:hAnsi="Roboto"/>
                <w:i w:val="1"/>
                <w:iCs w:val="1"/>
                <w:sz w:val="20"/>
                <w:szCs w:val="20"/>
                <w:rtl w:val="0"/>
              </w:rPr>
              <w:t xml:space="preserve"> sobre el título del ítem para descarga del archivo)</w:t>
            </w:r>
            <w:r w:rsidDel="00000000" w:rsidR="00000000" w:rsidRPr="00000000">
              <w:rPr>
                <w:rtl w:val="0"/>
              </w:rPr>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right="101"/>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right="101"/>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360" w:right="-22" w:hanging="360"/>
        <w:jc w:val="both"/>
        <w:rPr>
          <w:rFonts w:ascii="Roboto" w:cs="Roboto" w:eastAsia="Roboto" w:hAnsi="Roboto"/>
          <w:color w:val="000000"/>
          <w:sz w:val="24"/>
          <w:szCs w:val="24"/>
        </w:rPr>
      </w:pPr>
      <w:r w:rsidDel="00000000" w:rsidR="00000000" w:rsidRPr="00000000">
        <w:rPr>
          <w:rFonts w:ascii="Roboto" w:cs="Roboto" w:eastAsia="Roboto" w:hAnsi="Roboto"/>
          <w:b w:val="1"/>
          <w:bCs w:val="1"/>
          <w:color w:val="000000"/>
          <w:sz w:val="24"/>
          <w:szCs w:val="24"/>
          <w:rtl w:val="0"/>
        </w:rPr>
        <w:t xml:space="preserve">Proceso de Evaluación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360" w:right="-22" w:firstLine="0"/>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0" w:line="240" w:lineRule="auto"/>
        <w:ind w:left="792" w:right="-22"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Las propuestas serán evaluadas considerando los siguientes aspectos: </w:t>
      </w:r>
      <w:r w:rsidDel="00000000" w:rsidR="00000000" w:rsidRPr="00000000">
        <w:rPr>
          <w:rFonts w:ascii="Roboto" w:cs="Roboto" w:eastAsia="Roboto" w:hAnsi="Roboto"/>
          <w:sz w:val="24"/>
          <w:szCs w:val="24"/>
          <w:rtl w:val="0"/>
        </w:rPr>
        <w:t xml:space="preserve">C</w:t>
      </w:r>
      <w:r w:rsidDel="00000000" w:rsidR="00000000" w:rsidRPr="00000000">
        <w:rPr>
          <w:rFonts w:ascii="Roboto" w:cs="Roboto" w:eastAsia="Roboto" w:hAnsi="Roboto"/>
          <w:color w:val="000000"/>
          <w:sz w:val="24"/>
          <w:szCs w:val="24"/>
          <w:rtl w:val="0"/>
        </w:rPr>
        <w:t xml:space="preserve">alidad de la propuesta (50%), viabilidad (15%), trayectoria de la persona responsable </w:t>
      </w:r>
      <w:r w:rsidDel="00000000" w:rsidR="00000000" w:rsidRPr="00000000">
        <w:rPr>
          <w:rFonts w:ascii="Roboto" w:cs="Roboto" w:eastAsia="Roboto" w:hAnsi="Roboto"/>
          <w:sz w:val="24"/>
          <w:szCs w:val="24"/>
          <w:rtl w:val="0"/>
        </w:rPr>
        <w:t xml:space="preserve">(30%)</w:t>
      </w:r>
      <w:r w:rsidDel="00000000" w:rsidR="00000000" w:rsidRPr="00000000">
        <w:rPr>
          <w:rFonts w:ascii="Roboto" w:cs="Roboto" w:eastAsia="Roboto" w:hAnsi="Roboto"/>
          <w:color w:val="000000"/>
          <w:sz w:val="24"/>
          <w:szCs w:val="24"/>
          <w:rtl w:val="0"/>
        </w:rPr>
        <w:t xml:space="preserve">, vinculación al postgrado y la región (</w:t>
      </w:r>
      <w:r w:rsidDel="00000000" w:rsidR="00000000" w:rsidRPr="00000000">
        <w:rPr>
          <w:rFonts w:ascii="Roboto" w:cs="Roboto" w:eastAsia="Roboto" w:hAnsi="Roboto"/>
          <w:sz w:val="24"/>
          <w:szCs w:val="24"/>
          <w:rtl w:val="0"/>
        </w:rPr>
        <w:t xml:space="preserve">5</w:t>
      </w:r>
      <w:r w:rsidDel="00000000" w:rsidR="00000000" w:rsidRPr="00000000">
        <w:rPr>
          <w:rFonts w:ascii="Roboto" w:cs="Roboto" w:eastAsia="Roboto" w:hAnsi="Roboto"/>
          <w:color w:val="000000"/>
          <w:sz w:val="24"/>
          <w:szCs w:val="24"/>
          <w:rtl w:val="0"/>
        </w:rPr>
        <w:t xml:space="preserve">%).</w:t>
      </w:r>
    </w:p>
    <w:p w:rsidR="00000000" w:rsidDel="00000000" w:rsidP="00000000" w:rsidRDefault="00000000" w:rsidRPr="00000000" w14:paraId="00000034">
      <w:pPr>
        <w:numPr>
          <w:ilvl w:val="1"/>
          <w:numId w:val="1"/>
        </w:numPr>
        <w:spacing w:after="0" w:lineRule="auto"/>
        <w:ind w:left="792" w:right="49"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Los proyectos serán evaluados por investigadores externos a la PUCV, preferentemente de Universidades nacionales y por evaluadores internos de la PUCV, que no presenten conflicto de interés.</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0" w:line="240" w:lineRule="auto"/>
        <w:ind w:left="792" w:right="-22"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Las propuestas serán evaluadas, según el área del</w:t>
      </w:r>
      <w:r w:rsidDel="00000000" w:rsidR="00000000" w:rsidRPr="00000000">
        <w:rPr>
          <w:rFonts w:ascii="Roboto" w:cs="Roboto" w:eastAsia="Roboto" w:hAnsi="Roboto"/>
          <w:color w:val="000000"/>
          <w:sz w:val="24"/>
          <w:szCs w:val="24"/>
          <w:rtl w:val="0"/>
        </w:rPr>
        <w:t xml:space="preserve"> </w:t>
      </w:r>
      <w:r w:rsidDel="00000000" w:rsidR="00000000" w:rsidRPr="00000000">
        <w:rPr>
          <w:rFonts w:ascii="Roboto" w:cs="Roboto" w:eastAsia="Roboto" w:hAnsi="Roboto"/>
          <w:sz w:val="24"/>
          <w:szCs w:val="24"/>
          <w:rtl w:val="0"/>
        </w:rPr>
        <w:t xml:space="preserve">proyecto</w:t>
      </w:r>
      <w:r w:rsidDel="00000000" w:rsidR="00000000" w:rsidRPr="00000000">
        <w:rPr>
          <w:rFonts w:ascii="Roboto" w:cs="Roboto" w:eastAsia="Roboto" w:hAnsi="Roboto"/>
          <w:color w:val="000000"/>
          <w:sz w:val="24"/>
          <w:szCs w:val="24"/>
          <w:rtl w:val="0"/>
        </w:rPr>
        <w:t xml:space="preserve">: en Ciencias exactas e Ingeniería, o en Artes, Ciencias Sociales y Humanidades.</w:t>
      </w:r>
    </w:p>
    <w:p w:rsidR="00000000" w:rsidDel="00000000" w:rsidP="00000000" w:rsidRDefault="00000000" w:rsidRPr="00000000" w14:paraId="00000036">
      <w:pPr>
        <w:numPr>
          <w:ilvl w:val="1"/>
          <w:numId w:val="1"/>
        </w:numPr>
        <w:spacing w:after="0" w:lineRule="auto"/>
        <w:ind w:left="792" w:right="49"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 trayectoria del Investigador Responsable será evaluada internamente por un Equipo de la DI. La falta de información requerida en cualquier sección de los formularios se reflejará en un descuento proporcional (a un 3 %) en la evaluación del criterio asociado. </w:t>
      </w:r>
      <w:r w:rsidDel="00000000" w:rsidR="00000000" w:rsidRPr="00000000">
        <w:rPr>
          <w:rFonts w:ascii="Roboto" w:cs="Roboto" w:eastAsia="Roboto" w:hAnsi="Roboto"/>
          <w:b w:val="1"/>
          <w:bCs w:val="1"/>
          <w:color w:val="ff0000"/>
          <w:sz w:val="24"/>
          <w:szCs w:val="24"/>
          <w:rtl w:val="0"/>
        </w:rPr>
        <w:t xml:space="preserve">(NUEVO).</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360" w:firstLine="0"/>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360" w:firstLine="0"/>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Rule="auto"/>
        <w:ind w:left="360" w:hanging="360"/>
        <w:jc w:val="both"/>
        <w:rPr>
          <w:rFonts w:ascii="Roboto" w:cs="Roboto" w:eastAsia="Roboto" w:hAnsi="Roboto"/>
          <w:b w:val="1"/>
          <w:bCs w:val="1"/>
          <w:color w:val="000000"/>
          <w:sz w:val="24"/>
          <w:szCs w:val="24"/>
        </w:rPr>
      </w:pPr>
      <w:r w:rsidDel="00000000" w:rsidR="00000000" w:rsidRPr="00000000">
        <w:rPr>
          <w:rFonts w:ascii="Roboto" w:cs="Roboto" w:eastAsia="Roboto" w:hAnsi="Roboto"/>
          <w:b w:val="1"/>
          <w:bCs w:val="1"/>
          <w:color w:val="000000"/>
          <w:sz w:val="24"/>
          <w:szCs w:val="24"/>
          <w:rtl w:val="0"/>
        </w:rPr>
        <w:t xml:space="preserve">Adjudicación y Firma del Convenio de Desempeño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left="360" w:firstLine="0"/>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after="0" w:lineRule="auto"/>
        <w:ind w:left="792"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Los proyectos adjudicados serán publicados en el sitio web de la VINCI y se les informará de la adjudicación por e-mail, enviando la evaluación de su propuesta.  De igual manera se enviará las evaluaciones de las propuestas no adjudicadas por e-mail.</w:t>
      </w:r>
      <w:r w:rsidDel="00000000" w:rsidR="00000000" w:rsidRPr="00000000">
        <w:rPr>
          <w:rtl w:val="0"/>
        </w:rPr>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0" w:lineRule="auto"/>
        <w:ind w:left="792"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Posteriormente, se informará las condiciones de adjudicación y la fecha en que se firmará el Convenio de Desempeño entre la Dirección de Investigación y el(la) investigador(a) responsable.</w:t>
      </w:r>
      <w:r w:rsidDel="00000000" w:rsidR="00000000" w:rsidRPr="00000000">
        <w:rPr>
          <w:rtl w:val="0"/>
        </w:rPr>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after="0" w:lineRule="auto"/>
        <w:ind w:left="792" w:hanging="432"/>
        <w:jc w:val="both"/>
        <w:rPr>
          <w:rFonts w:ascii="Roboto" w:cs="Roboto" w:eastAsia="Roboto" w:hAnsi="Roboto"/>
          <w:sz w:val="24"/>
          <w:szCs w:val="24"/>
        </w:rPr>
      </w:pPr>
      <w:bookmarkStart w:colFirst="0" w:colLast="0" w:name="_heading=h.t59scw4qfu0o" w:id="1"/>
      <w:bookmarkEnd w:id="1"/>
      <w:r w:rsidDel="00000000" w:rsidR="00000000" w:rsidRPr="00000000">
        <w:rPr>
          <w:rFonts w:ascii="Roboto" w:cs="Roboto" w:eastAsia="Roboto" w:hAnsi="Roboto"/>
          <w:color w:val="000000"/>
          <w:sz w:val="24"/>
          <w:szCs w:val="24"/>
          <w:highlight w:val="white"/>
          <w:rtl w:val="0"/>
        </w:rPr>
        <w:t xml:space="preserve">Existirá un plazo de </w:t>
      </w:r>
      <w:r w:rsidDel="00000000" w:rsidR="00000000" w:rsidRPr="00000000">
        <w:rPr>
          <w:rFonts w:ascii="Roboto" w:cs="Roboto" w:eastAsia="Roboto" w:hAnsi="Roboto"/>
          <w:b w:val="1"/>
          <w:bCs w:val="1"/>
          <w:color w:val="000000"/>
          <w:sz w:val="24"/>
          <w:szCs w:val="24"/>
          <w:highlight w:val="white"/>
          <w:rtl w:val="0"/>
        </w:rPr>
        <w:t xml:space="preserve">10 días</w:t>
      </w:r>
      <w:r w:rsidDel="00000000" w:rsidR="00000000" w:rsidRPr="00000000">
        <w:rPr>
          <w:rFonts w:ascii="Roboto" w:cs="Roboto" w:eastAsia="Roboto" w:hAnsi="Roboto"/>
          <w:color w:val="000000"/>
          <w:sz w:val="24"/>
          <w:szCs w:val="24"/>
          <w:highlight w:val="white"/>
          <w:rtl w:val="0"/>
        </w:rPr>
        <w:t xml:space="preserve"> hábiles para la firma del convenio </w:t>
      </w:r>
      <w:r w:rsidDel="00000000" w:rsidR="00000000" w:rsidRPr="00000000">
        <w:rPr>
          <w:rFonts w:ascii="Roboto" w:cs="Roboto" w:eastAsia="Roboto" w:hAnsi="Roboto"/>
          <w:color w:val="000000"/>
          <w:sz w:val="24"/>
          <w:szCs w:val="24"/>
          <w:rtl w:val="0"/>
        </w:rPr>
        <w:t xml:space="preserve">desde la fecha de notificación. </w:t>
      </w:r>
      <w:r w:rsidDel="00000000" w:rsidR="00000000" w:rsidRPr="00000000">
        <w:rPr>
          <w:rFonts w:ascii="Roboto" w:cs="Roboto" w:eastAsia="Roboto" w:hAnsi="Roboto"/>
          <w:b w:val="1"/>
          <w:bCs w:val="1"/>
          <w:color w:val="000000"/>
          <w:sz w:val="24"/>
          <w:szCs w:val="24"/>
          <w:rtl w:val="0"/>
        </w:rPr>
        <w:t xml:space="preserve">(</w:t>
      </w:r>
      <w:r w:rsidDel="00000000" w:rsidR="00000000" w:rsidRPr="00000000">
        <w:rPr>
          <w:rFonts w:ascii="Roboto" w:cs="Roboto" w:eastAsia="Roboto" w:hAnsi="Roboto"/>
          <w:b w:val="1"/>
          <w:bCs w:val="1"/>
          <w:color w:val="ff0000"/>
          <w:sz w:val="24"/>
          <w:szCs w:val="24"/>
          <w:rtl w:val="0"/>
        </w:rPr>
        <w:t xml:space="preserve">NUEVO</w:t>
      </w:r>
      <w:r w:rsidDel="00000000" w:rsidR="00000000" w:rsidRPr="00000000">
        <w:rPr>
          <w:rFonts w:ascii="Roboto" w:cs="Roboto" w:eastAsia="Roboto" w:hAnsi="Roboto"/>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360" w:right="49" w:firstLine="0"/>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360" w:right="49" w:firstLine="0"/>
        <w:jc w:val="both"/>
        <w:rPr>
          <w:rFonts w:ascii="Roboto" w:cs="Roboto" w:eastAsia="Roboto" w:hAnsi="Roboto"/>
          <w:i w:val="1"/>
          <w:iCs w:val="1"/>
          <w:color w:val="000000"/>
          <w:sz w:val="24"/>
          <w:szCs w:val="24"/>
        </w:rPr>
      </w:pPr>
      <w:bookmarkStart w:colFirst="0" w:colLast="0" w:name="_heading=h.qnhw2xpxdn5x" w:id="2"/>
      <w:bookmarkEnd w:id="2"/>
      <w:r w:rsidDel="00000000" w:rsidR="00000000" w:rsidRPr="00000000">
        <w:rPr>
          <w:rFonts w:ascii="Roboto" w:cs="Roboto" w:eastAsia="Roboto" w:hAnsi="Roboto"/>
          <w:i w:val="1"/>
          <w:iCs w:val="1"/>
          <w:color w:val="000000"/>
          <w:sz w:val="24"/>
          <w:szCs w:val="24"/>
          <w:rtl w:val="0"/>
        </w:rPr>
        <w:t xml:space="preserve">*Previo a firma del convenio de desempeño, la DI podrá conversar </w:t>
      </w:r>
      <w:r w:rsidDel="00000000" w:rsidR="00000000" w:rsidRPr="00000000">
        <w:rPr>
          <w:rFonts w:ascii="Roboto" w:cs="Roboto" w:eastAsia="Roboto" w:hAnsi="Roboto"/>
          <w:i w:val="1"/>
          <w:iCs w:val="1"/>
          <w:sz w:val="24"/>
          <w:szCs w:val="24"/>
          <w:rtl w:val="0"/>
        </w:rPr>
        <w:t xml:space="preserve">con el</w:t>
      </w:r>
      <w:r w:rsidDel="00000000" w:rsidR="00000000" w:rsidRPr="00000000">
        <w:rPr>
          <w:rFonts w:ascii="Roboto" w:cs="Roboto" w:eastAsia="Roboto" w:hAnsi="Roboto"/>
          <w:i w:val="1"/>
          <w:iCs w:val="1"/>
          <w:color w:val="000000"/>
          <w:sz w:val="24"/>
          <w:szCs w:val="24"/>
          <w:rtl w:val="0"/>
        </w:rPr>
        <w:t xml:space="preserve">(la) director(a) del proyecto los compromisos descritos, los cuales, podrían ser reajustados.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360" w:right="49" w:firstLine="0"/>
        <w:jc w:val="both"/>
        <w:rPr>
          <w:rFonts w:ascii="Roboto" w:cs="Roboto" w:eastAsia="Roboto" w:hAnsi="Roboto"/>
          <w:i w:val="1"/>
          <w:iCs w:val="1"/>
          <w:sz w:val="24"/>
          <w:szCs w:val="24"/>
        </w:rPr>
      </w:pPr>
      <w:bookmarkStart w:colFirst="0" w:colLast="0" w:name="_heading=h.49t5jle1izx7" w:id="3"/>
      <w:bookmarkEnd w:id="3"/>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360" w:right="49" w:firstLine="0"/>
        <w:jc w:val="both"/>
        <w:rPr>
          <w:rFonts w:ascii="Roboto" w:cs="Roboto" w:eastAsia="Roboto" w:hAnsi="Roboto"/>
          <w:i w:val="1"/>
          <w:iCs w:val="1"/>
          <w:color w:val="000000"/>
          <w:sz w:val="24"/>
          <w:szCs w:val="24"/>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line="240" w:lineRule="auto"/>
        <w:ind w:left="360" w:right="49" w:hanging="360"/>
        <w:jc w:val="both"/>
        <w:rPr>
          <w:rFonts w:ascii="Roboto" w:cs="Roboto" w:eastAsia="Roboto" w:hAnsi="Roboto"/>
          <w:color w:val="000000"/>
          <w:sz w:val="24"/>
          <w:szCs w:val="24"/>
        </w:rPr>
      </w:pPr>
      <w:r w:rsidDel="00000000" w:rsidR="00000000" w:rsidRPr="00000000">
        <w:rPr>
          <w:rFonts w:ascii="Roboto" w:cs="Roboto" w:eastAsia="Roboto" w:hAnsi="Roboto"/>
          <w:b w:val="1"/>
          <w:bCs w:val="1"/>
          <w:color w:val="000000"/>
          <w:sz w:val="24"/>
          <w:szCs w:val="24"/>
          <w:rtl w:val="0"/>
        </w:rPr>
        <w:t xml:space="preserve">Compromisos</w:t>
      </w:r>
      <w:r w:rsidDel="00000000" w:rsidR="00000000" w:rsidRPr="00000000">
        <w:rPr>
          <w:rtl w:val="0"/>
        </w:rPr>
      </w:r>
    </w:p>
    <w:p w:rsidR="00000000" w:rsidDel="00000000" w:rsidP="00000000" w:rsidRDefault="00000000" w:rsidRPr="00000000" w14:paraId="00000043">
      <w:pPr>
        <w:spacing w:line="240" w:lineRule="auto"/>
        <w:ind w:left="102" w:right="49"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Quienes adjudiquen un proyecto de Iniciación se comprometen:</w:t>
      </w:r>
    </w:p>
    <w:p w:rsidR="00000000" w:rsidDel="00000000" w:rsidP="00000000" w:rsidRDefault="00000000" w:rsidRPr="00000000" w14:paraId="00000044">
      <w:pPr>
        <w:spacing w:before="2"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spacing w:after="0" w:line="240" w:lineRule="auto"/>
        <w:ind w:left="792" w:right="67" w:hanging="432"/>
        <w:jc w:val="both"/>
        <w:rPr>
          <w:rFonts w:ascii="Roboto" w:cs="Roboto" w:eastAsia="Roboto" w:hAnsi="Roboto"/>
          <w:sz w:val="24"/>
          <w:szCs w:val="24"/>
        </w:rPr>
      </w:pPr>
      <w:bookmarkStart w:colFirst="0" w:colLast="0" w:name="_heading=h.ryexwhbc3go5" w:id="4"/>
      <w:bookmarkEnd w:id="4"/>
      <w:r w:rsidDel="00000000" w:rsidR="00000000" w:rsidRPr="00000000">
        <w:rPr>
          <w:rFonts w:ascii="Roboto" w:cs="Roboto" w:eastAsia="Roboto" w:hAnsi="Roboto"/>
          <w:sz w:val="24"/>
          <w:szCs w:val="24"/>
          <w:rtl w:val="0"/>
        </w:rPr>
        <w:t xml:space="preserve">El envío o aceptación de un artículo</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color w:val="000000"/>
          <w:sz w:val="24"/>
          <w:szCs w:val="24"/>
          <w:rtl w:val="0"/>
        </w:rPr>
        <w:t xml:space="preserve">WoS, Q1 o Q2, u otra alternativa de productividad científica (Publicación) que sea considerada en este mismo nivel o superior, en su respectivo grupo de estudio de FONDECYT.</w:t>
      </w:r>
    </w:p>
    <w:p w:rsidR="00000000" w:rsidDel="00000000" w:rsidP="00000000" w:rsidRDefault="00000000" w:rsidRPr="00000000" w14:paraId="00000046">
      <w:pPr>
        <w:spacing w:after="0" w:lineRule="auto"/>
        <w:ind w:left="792" w:right="49"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Posterior a 6 meses del informe final se pedirá el comprobante del(de los) artículo(s) publicado(s).</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0" w:line="240" w:lineRule="auto"/>
        <w:ind w:left="792" w:right="67"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Participar como evaluadores(as) de concursos o requerimientos similares por parte de la Dirección de Investigación de la Universidad.</w:t>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0" w:line="240" w:lineRule="auto"/>
        <w:ind w:left="792" w:right="67"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Colaborar en las actividades organizadas por la Dirección de Investigación y/o VINC</w:t>
      </w:r>
      <w:r w:rsidDel="00000000" w:rsidR="00000000" w:rsidRPr="00000000">
        <w:rPr>
          <w:rFonts w:ascii="Roboto" w:cs="Roboto" w:eastAsia="Roboto" w:hAnsi="Roboto"/>
          <w:sz w:val="24"/>
          <w:szCs w:val="24"/>
          <w:rtl w:val="0"/>
        </w:rPr>
        <w:t xml:space="preserve">I.</w:t>
      </w:r>
      <w:r w:rsidDel="00000000" w:rsidR="00000000" w:rsidRPr="00000000">
        <w:rPr>
          <w:rtl w:val="0"/>
        </w:rPr>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0" w:line="240" w:lineRule="auto"/>
        <w:ind w:left="792" w:right="67" w:hanging="432"/>
        <w:jc w:val="both"/>
        <w:rPr>
          <w:rFonts w:ascii="Roboto" w:cs="Roboto" w:eastAsia="Roboto" w:hAnsi="Roboto"/>
          <w:sz w:val="24"/>
          <w:szCs w:val="24"/>
        </w:rPr>
      </w:pPr>
      <w:r w:rsidDel="00000000" w:rsidR="00000000" w:rsidRPr="00000000">
        <w:rPr>
          <w:rFonts w:ascii="Roboto" w:cs="Roboto" w:eastAsia="Roboto" w:hAnsi="Roboto"/>
          <w:sz w:val="24"/>
          <w:szCs w:val="24"/>
          <w:highlight w:val="white"/>
          <w:rtl w:val="0"/>
        </w:rPr>
        <w:t xml:space="preserve">Se debe considerar</w:t>
      </w:r>
      <w:r w:rsidDel="00000000" w:rsidR="00000000" w:rsidRPr="00000000">
        <w:rPr>
          <w:rFonts w:ascii="Roboto" w:cs="Roboto" w:eastAsia="Roboto" w:hAnsi="Roboto"/>
          <w:color w:val="000000"/>
          <w:sz w:val="24"/>
          <w:szCs w:val="24"/>
          <w:highlight w:val="white"/>
          <w:rtl w:val="0"/>
        </w:rPr>
        <w:t xml:space="preserve"> </w:t>
      </w:r>
      <w:r w:rsidDel="00000000" w:rsidR="00000000" w:rsidRPr="00000000">
        <w:rPr>
          <w:rFonts w:ascii="Roboto" w:cs="Roboto" w:eastAsia="Roboto" w:hAnsi="Roboto"/>
          <w:color w:val="000000"/>
          <w:sz w:val="24"/>
          <w:szCs w:val="24"/>
          <w:highlight w:val="white"/>
          <w:rtl w:val="0"/>
        </w:rPr>
        <w:t xml:space="preserve">la participación de estudiantes de la PUCV, tesistas de pre y/o postgrado.</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0" w:line="240" w:lineRule="auto"/>
        <w:ind w:left="792" w:right="67" w:hanging="432"/>
        <w:jc w:val="both"/>
        <w:rPr>
          <w:rFonts w:ascii="Roboto" w:cs="Roboto" w:eastAsia="Roboto" w:hAnsi="Roboto"/>
          <w:sz w:val="24"/>
          <w:szCs w:val="24"/>
        </w:rPr>
      </w:pPr>
      <w:bookmarkStart w:colFirst="0" w:colLast="0" w:name="_heading=h.3ohe9rh9an04" w:id="5"/>
      <w:bookmarkEnd w:id="5"/>
      <w:r w:rsidDel="00000000" w:rsidR="00000000" w:rsidRPr="00000000">
        <w:rPr>
          <w:rFonts w:ascii="Roboto" w:cs="Roboto" w:eastAsia="Roboto" w:hAnsi="Roboto"/>
          <w:color w:val="000000"/>
          <w:sz w:val="24"/>
          <w:szCs w:val="24"/>
          <w:rtl w:val="0"/>
        </w:rPr>
        <w:t xml:space="preserve">La productividad científica debe ser incluida en los agradecimientos a la VINCI-DI de la PUCV. </w:t>
      </w:r>
      <w:r w:rsidDel="00000000" w:rsidR="00000000" w:rsidRPr="00000000">
        <w:rPr>
          <w:rtl w:val="0"/>
        </w:rPr>
      </w:r>
    </w:p>
    <w:p w:rsidR="00000000" w:rsidDel="00000000" w:rsidP="00000000" w:rsidRDefault="00000000" w:rsidRPr="00000000" w14:paraId="0000004B">
      <w:pPr>
        <w:ind w:left="792" w:firstLine="0"/>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Pr>
        <w:drawing>
          <wp:inline distB="114300" distT="114300" distL="114300" distR="114300">
            <wp:extent cx="5612130" cy="762000"/>
            <wp:effectExtent b="0" l="0" r="0" t="0"/>
            <wp:docPr id="2047761104"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561213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ind w:left="792" w:firstLine="0"/>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Pr>
        <w:drawing>
          <wp:inline distB="114300" distT="114300" distL="114300" distR="114300">
            <wp:extent cx="5612130" cy="368300"/>
            <wp:effectExtent b="0" l="0" r="0" t="0"/>
            <wp:docPr id="2047761105"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612130"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spacing w:after="0" w:line="240" w:lineRule="auto"/>
        <w:ind w:left="792" w:right="67"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Postular a la convocatoria de proyectos FONDECYT de iniciación en el año 2026 (Concurso Iniciación 2027), o a otro proyecto similar o superior a ese concurso.</w:t>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spacing w:after="0" w:line="240" w:lineRule="auto"/>
        <w:ind w:left="792" w:right="67" w:hanging="432"/>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Generar difusión en medios de comunicación o RRSS del trabajo en ejecución, destacando el aporte de la PUCV a la sociedad a través de su línea de investigación.</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360" w:right="49" w:firstLine="0"/>
        <w:jc w:val="both"/>
        <w:rPr>
          <w:rFonts w:ascii="Roboto" w:cs="Roboto" w:eastAsia="Roboto" w:hAnsi="Roboto"/>
          <w:color w:val="000000"/>
          <w:sz w:val="24"/>
          <w:szCs w:val="24"/>
        </w:rPr>
      </w:pPr>
      <w:bookmarkStart w:colFirst="0" w:colLast="0" w:name="_heading=h.30j0zll" w:id="6"/>
      <w:bookmarkEnd w:id="6"/>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360" w:right="49" w:firstLine="0"/>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360" w:right="49" w:firstLine="0"/>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line="240" w:lineRule="auto"/>
        <w:ind w:left="360" w:right="49" w:hanging="360"/>
        <w:jc w:val="both"/>
        <w:rPr>
          <w:rFonts w:ascii="Roboto" w:cs="Roboto" w:eastAsia="Roboto" w:hAnsi="Roboto"/>
          <w:color w:val="000000"/>
          <w:sz w:val="24"/>
          <w:szCs w:val="24"/>
        </w:rPr>
      </w:pPr>
      <w:r w:rsidDel="00000000" w:rsidR="00000000" w:rsidRPr="00000000">
        <w:rPr>
          <w:rFonts w:ascii="Roboto" w:cs="Roboto" w:eastAsia="Roboto" w:hAnsi="Roboto"/>
          <w:b w:val="1"/>
          <w:bCs w:val="1"/>
          <w:color w:val="000000"/>
          <w:sz w:val="24"/>
          <w:szCs w:val="24"/>
          <w:rtl w:val="0"/>
        </w:rPr>
        <w:t xml:space="preserve">Fechas</w:t>
      </w:r>
      <w:r w:rsidDel="00000000" w:rsidR="00000000" w:rsidRPr="00000000">
        <w:rPr>
          <w:rtl w:val="0"/>
        </w:rPr>
      </w:r>
    </w:p>
    <w:p w:rsidR="00000000" w:rsidDel="00000000" w:rsidP="00000000" w:rsidRDefault="00000000" w:rsidRPr="00000000" w14:paraId="00000053">
      <w:pPr>
        <w:spacing w:before="2"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spacing w:after="0" w:line="276" w:lineRule="auto"/>
        <w:ind w:left="792" w:right="264" w:hanging="432"/>
        <w:jc w:val="both"/>
        <w:rPr>
          <w:rFonts w:ascii="Roboto" w:cs="Roboto" w:eastAsia="Roboto" w:hAnsi="Roboto"/>
          <w:sz w:val="24"/>
          <w:szCs w:val="24"/>
        </w:rPr>
      </w:pPr>
      <w:r w:rsidDel="00000000" w:rsidR="00000000" w:rsidRPr="00000000">
        <w:rPr>
          <w:rFonts w:ascii="Roboto" w:cs="Roboto" w:eastAsia="Roboto" w:hAnsi="Roboto"/>
          <w:b w:val="1"/>
          <w:bCs w:val="1"/>
          <w:color w:val="000000"/>
          <w:sz w:val="24"/>
          <w:szCs w:val="24"/>
          <w:rtl w:val="0"/>
        </w:rPr>
        <w:t xml:space="preserve">Postulaciones</w:t>
      </w:r>
      <w:r w:rsidDel="00000000" w:rsidR="00000000" w:rsidRPr="00000000">
        <w:rPr>
          <w:rFonts w:ascii="Roboto" w:cs="Roboto" w:eastAsia="Roboto" w:hAnsi="Roboto"/>
          <w:color w:val="000000"/>
          <w:sz w:val="24"/>
          <w:szCs w:val="24"/>
          <w:rtl w:val="0"/>
        </w:rPr>
        <w:t xml:space="preserve">: Desde el </w:t>
      </w:r>
      <w:r w:rsidDel="00000000" w:rsidR="00000000" w:rsidRPr="00000000">
        <w:rPr>
          <w:rFonts w:ascii="Roboto" w:cs="Roboto" w:eastAsia="Roboto" w:hAnsi="Roboto"/>
          <w:sz w:val="24"/>
          <w:szCs w:val="24"/>
          <w:rtl w:val="0"/>
        </w:rPr>
        <w:t xml:space="preserve">22</w:t>
      </w:r>
      <w:r w:rsidDel="00000000" w:rsidR="00000000" w:rsidRPr="00000000">
        <w:rPr>
          <w:rFonts w:ascii="Roboto" w:cs="Roboto" w:eastAsia="Roboto" w:hAnsi="Roboto"/>
          <w:color w:val="000000"/>
          <w:sz w:val="24"/>
          <w:szCs w:val="24"/>
          <w:rtl w:val="0"/>
        </w:rPr>
        <w:t xml:space="preserve"> de </w:t>
      </w:r>
      <w:r w:rsidDel="00000000" w:rsidR="00000000" w:rsidRPr="00000000">
        <w:rPr>
          <w:rFonts w:ascii="Roboto" w:cs="Roboto" w:eastAsia="Roboto" w:hAnsi="Roboto"/>
          <w:sz w:val="24"/>
          <w:szCs w:val="24"/>
          <w:rtl w:val="0"/>
        </w:rPr>
        <w:t xml:space="preserve">diciembre de 2025, </w:t>
      </w:r>
      <w:r w:rsidDel="00000000" w:rsidR="00000000" w:rsidRPr="00000000">
        <w:rPr>
          <w:rFonts w:ascii="Roboto" w:cs="Roboto" w:eastAsia="Roboto" w:hAnsi="Roboto"/>
          <w:color w:val="000000"/>
          <w:sz w:val="24"/>
          <w:szCs w:val="24"/>
          <w:rtl w:val="0"/>
        </w:rPr>
        <w:t xml:space="preserve">hasta las 14:00 hrs</w:t>
      </w:r>
      <w:r w:rsidDel="00000000" w:rsidR="00000000" w:rsidRPr="00000000">
        <w:rPr>
          <w:rFonts w:ascii="Roboto" w:cs="Roboto" w:eastAsia="Roboto" w:hAnsi="Roboto"/>
          <w:sz w:val="24"/>
          <w:szCs w:val="24"/>
          <w:rtl w:val="0"/>
        </w:rPr>
        <w:t xml:space="preserve">. del 22</w:t>
      </w:r>
      <w:r w:rsidDel="00000000" w:rsidR="00000000" w:rsidRPr="00000000">
        <w:rPr>
          <w:rFonts w:ascii="Roboto" w:cs="Roboto" w:eastAsia="Roboto" w:hAnsi="Roboto"/>
          <w:color w:val="000000"/>
          <w:sz w:val="24"/>
          <w:szCs w:val="24"/>
          <w:rtl w:val="0"/>
        </w:rPr>
        <w:t xml:space="preserve"> d</w:t>
      </w:r>
      <w:r w:rsidDel="00000000" w:rsidR="00000000" w:rsidRPr="00000000">
        <w:rPr>
          <w:rFonts w:ascii="Roboto" w:cs="Roboto" w:eastAsia="Roboto" w:hAnsi="Roboto"/>
          <w:sz w:val="24"/>
          <w:szCs w:val="24"/>
          <w:rtl w:val="0"/>
        </w:rPr>
        <w:t xml:space="preserve">e enero </w:t>
      </w:r>
      <w:r w:rsidDel="00000000" w:rsidR="00000000" w:rsidRPr="00000000">
        <w:rPr>
          <w:rFonts w:ascii="Roboto" w:cs="Roboto" w:eastAsia="Roboto" w:hAnsi="Roboto"/>
          <w:color w:val="000000"/>
          <w:sz w:val="24"/>
          <w:szCs w:val="24"/>
          <w:rtl w:val="0"/>
        </w:rPr>
        <w:t xml:space="preserve">2026.</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spacing w:after="0" w:line="276" w:lineRule="auto"/>
        <w:ind w:left="792" w:right="264" w:hanging="432"/>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Consulta de bases: Hasta el 15</w:t>
      </w:r>
      <w:r w:rsidDel="00000000" w:rsidR="00000000" w:rsidRPr="00000000">
        <w:rPr>
          <w:rFonts w:ascii="Roboto" w:cs="Roboto" w:eastAsia="Roboto" w:hAnsi="Roboto"/>
          <w:sz w:val="24"/>
          <w:szCs w:val="24"/>
          <w:rtl w:val="0"/>
        </w:rPr>
        <w:t xml:space="preserve"> enero de 2026 </w:t>
      </w:r>
      <w:r w:rsidDel="00000000" w:rsidR="00000000" w:rsidRPr="00000000">
        <w:rPr>
          <w:rFonts w:ascii="Roboto" w:cs="Roboto" w:eastAsia="Roboto" w:hAnsi="Roboto"/>
          <w:sz w:val="24"/>
          <w:szCs w:val="24"/>
          <w:rtl w:val="0"/>
        </w:rPr>
        <w:t xml:space="preserve">a </w:t>
      </w:r>
      <w:r w:rsidDel="00000000" w:rsidR="00000000" w:rsidRPr="00000000">
        <w:rPr>
          <w:rFonts w:ascii="Roboto" w:cs="Roboto" w:eastAsia="Roboto" w:hAnsi="Roboto"/>
          <w:b w:val="1"/>
          <w:bCs w:val="1"/>
          <w:sz w:val="24"/>
          <w:szCs w:val="24"/>
          <w:rtl w:val="0"/>
        </w:rPr>
        <w:t xml:space="preserve">Macarena Urbina</w:t>
      </w:r>
      <w:r w:rsidDel="00000000" w:rsidR="00000000" w:rsidRPr="00000000">
        <w:rPr>
          <w:rFonts w:ascii="Roboto" w:cs="Roboto" w:eastAsia="Roboto" w:hAnsi="Roboto"/>
          <w:sz w:val="24"/>
          <w:szCs w:val="24"/>
          <w:rtl w:val="0"/>
        </w:rPr>
        <w:t xml:space="preserve">, al correo macarena.urbina@pucv.cl, hasta las 12:00 hrs.</w:t>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spacing w:after="0" w:line="276" w:lineRule="auto"/>
        <w:ind w:left="792" w:right="264" w:hanging="432"/>
        <w:jc w:val="both"/>
        <w:rPr>
          <w:rFonts w:ascii="Roboto" w:cs="Roboto" w:eastAsia="Roboto" w:hAnsi="Roboto"/>
          <w:sz w:val="24"/>
          <w:szCs w:val="24"/>
        </w:rPr>
      </w:pPr>
      <w:r w:rsidDel="00000000" w:rsidR="00000000" w:rsidRPr="00000000">
        <w:rPr>
          <w:rFonts w:ascii="Roboto" w:cs="Roboto" w:eastAsia="Roboto" w:hAnsi="Roboto"/>
          <w:b w:val="1"/>
          <w:bCs w:val="1"/>
          <w:color w:val="000000"/>
          <w:sz w:val="24"/>
          <w:szCs w:val="24"/>
          <w:rtl w:val="0"/>
        </w:rPr>
        <w:t xml:space="preserve">Adjudicaciones:</w:t>
      </w:r>
      <w:r w:rsidDel="00000000" w:rsidR="00000000" w:rsidRPr="00000000">
        <w:rPr>
          <w:rFonts w:ascii="Roboto" w:cs="Roboto" w:eastAsia="Roboto" w:hAnsi="Roboto"/>
          <w:color w:val="000000"/>
          <w:sz w:val="24"/>
          <w:szCs w:val="24"/>
          <w:rtl w:val="0"/>
        </w:rPr>
        <w:t xml:space="preserve"> </w:t>
      </w:r>
      <w:r w:rsidDel="00000000" w:rsidR="00000000" w:rsidRPr="00000000">
        <w:rPr>
          <w:rFonts w:ascii="Roboto" w:cs="Roboto" w:eastAsia="Roboto" w:hAnsi="Roboto"/>
          <w:sz w:val="24"/>
          <w:szCs w:val="24"/>
          <w:rtl w:val="0"/>
        </w:rPr>
        <w:t xml:space="preserve">26 de marzo de 2026</w:t>
      </w:r>
      <w:r w:rsidDel="00000000" w:rsidR="00000000" w:rsidRPr="00000000">
        <w:rPr>
          <w:rtl w:val="0"/>
        </w:rPr>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spacing w:after="0" w:line="276" w:lineRule="auto"/>
        <w:ind w:left="792" w:right="264" w:hanging="432"/>
        <w:jc w:val="both"/>
        <w:rPr>
          <w:rFonts w:ascii="Roboto" w:cs="Roboto" w:eastAsia="Roboto" w:hAnsi="Roboto"/>
          <w:sz w:val="24"/>
          <w:szCs w:val="24"/>
        </w:rPr>
      </w:pPr>
      <w:r w:rsidDel="00000000" w:rsidR="00000000" w:rsidRPr="00000000">
        <w:rPr>
          <w:rFonts w:ascii="Roboto" w:cs="Roboto" w:eastAsia="Roboto" w:hAnsi="Roboto"/>
          <w:b w:val="1"/>
          <w:bCs w:val="1"/>
          <w:color w:val="000000"/>
          <w:sz w:val="24"/>
          <w:szCs w:val="24"/>
          <w:rtl w:val="0"/>
        </w:rPr>
        <w:t xml:space="preserve">Inicio de proyectos</w:t>
      </w:r>
      <w:r w:rsidDel="00000000" w:rsidR="00000000" w:rsidRPr="00000000">
        <w:rPr>
          <w:rFonts w:ascii="Roboto" w:cs="Roboto" w:eastAsia="Roboto" w:hAnsi="Roboto"/>
          <w:color w:val="000000"/>
          <w:sz w:val="24"/>
          <w:szCs w:val="24"/>
          <w:rtl w:val="0"/>
        </w:rPr>
        <w:t xml:space="preserve">: </w:t>
      </w:r>
      <w:r w:rsidDel="00000000" w:rsidR="00000000" w:rsidRPr="00000000">
        <w:rPr>
          <w:rFonts w:ascii="Roboto" w:cs="Roboto" w:eastAsia="Roboto" w:hAnsi="Roboto"/>
          <w:sz w:val="24"/>
          <w:szCs w:val="24"/>
          <w:rtl w:val="0"/>
        </w:rPr>
        <w:t xml:space="preserve">01 de abril de 2026</w:t>
      </w:r>
      <w:r w:rsidDel="00000000" w:rsidR="00000000" w:rsidRPr="00000000">
        <w:rPr>
          <w:rtl w:val="0"/>
        </w:rPr>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0" w:line="276" w:lineRule="auto"/>
        <w:ind w:left="792" w:right="264" w:hanging="432"/>
        <w:jc w:val="both"/>
        <w:rPr>
          <w:rFonts w:ascii="Roboto" w:cs="Roboto" w:eastAsia="Roboto" w:hAnsi="Roboto"/>
          <w:sz w:val="24"/>
          <w:szCs w:val="24"/>
        </w:rPr>
      </w:pPr>
      <w:r w:rsidDel="00000000" w:rsidR="00000000" w:rsidRPr="00000000">
        <w:rPr>
          <w:rFonts w:ascii="Roboto" w:cs="Roboto" w:eastAsia="Roboto" w:hAnsi="Roboto"/>
          <w:b w:val="1"/>
          <w:bCs w:val="1"/>
          <w:color w:val="000000"/>
          <w:sz w:val="24"/>
          <w:szCs w:val="24"/>
          <w:rtl w:val="0"/>
        </w:rPr>
        <w:t xml:space="preserve">Ejecución:</w:t>
      </w:r>
      <w:r w:rsidDel="00000000" w:rsidR="00000000" w:rsidRPr="00000000">
        <w:rPr>
          <w:rFonts w:ascii="Roboto" w:cs="Roboto" w:eastAsia="Roboto" w:hAnsi="Roboto"/>
          <w:color w:val="000000"/>
          <w:sz w:val="24"/>
          <w:szCs w:val="24"/>
          <w:rtl w:val="0"/>
        </w:rPr>
        <w:t xml:space="preserve"> hasta el </w:t>
      </w:r>
      <w:r w:rsidDel="00000000" w:rsidR="00000000" w:rsidRPr="00000000">
        <w:rPr>
          <w:rFonts w:ascii="Roboto" w:cs="Roboto" w:eastAsia="Roboto" w:hAnsi="Roboto"/>
          <w:sz w:val="24"/>
          <w:szCs w:val="24"/>
          <w:rtl w:val="0"/>
        </w:rPr>
        <w:t xml:space="preserve">20</w:t>
      </w:r>
      <w:r w:rsidDel="00000000" w:rsidR="00000000" w:rsidRPr="00000000">
        <w:rPr>
          <w:rFonts w:ascii="Roboto" w:cs="Roboto" w:eastAsia="Roboto" w:hAnsi="Roboto"/>
          <w:color w:val="000000"/>
          <w:sz w:val="24"/>
          <w:szCs w:val="24"/>
          <w:rtl w:val="0"/>
        </w:rPr>
        <w:t xml:space="preserve"> de enero de 2027</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line="276" w:lineRule="auto"/>
        <w:ind w:left="792" w:right="264" w:hanging="432"/>
        <w:jc w:val="both"/>
        <w:rPr>
          <w:rFonts w:ascii="Roboto" w:cs="Roboto" w:eastAsia="Roboto" w:hAnsi="Roboto"/>
          <w:sz w:val="24"/>
          <w:szCs w:val="24"/>
        </w:rPr>
      </w:pPr>
      <w:r w:rsidDel="00000000" w:rsidR="00000000" w:rsidRPr="00000000">
        <w:rPr>
          <w:rFonts w:ascii="Roboto" w:cs="Roboto" w:eastAsia="Roboto" w:hAnsi="Roboto"/>
          <w:b w:val="1"/>
          <w:bCs w:val="1"/>
          <w:color w:val="000000"/>
          <w:sz w:val="24"/>
          <w:szCs w:val="24"/>
          <w:rtl w:val="0"/>
        </w:rPr>
        <w:t xml:space="preserve">Informes:</w:t>
      </w:r>
      <w:r w:rsidDel="00000000" w:rsidR="00000000" w:rsidRPr="00000000">
        <w:rPr>
          <w:rFonts w:ascii="Roboto" w:cs="Roboto" w:eastAsia="Roboto" w:hAnsi="Roboto"/>
          <w:color w:val="000000"/>
          <w:sz w:val="24"/>
          <w:szCs w:val="24"/>
          <w:rtl w:val="0"/>
        </w:rPr>
        <w:t xml:space="preserve"> </w:t>
      </w:r>
      <w:r w:rsidDel="00000000" w:rsidR="00000000" w:rsidRPr="00000000">
        <w:rPr>
          <w:rFonts w:ascii="Roboto" w:cs="Roboto" w:eastAsia="Roboto" w:hAnsi="Roboto"/>
          <w:sz w:val="24"/>
          <w:szCs w:val="24"/>
          <w:rtl w:val="0"/>
        </w:rPr>
        <w:t xml:space="preserve">15</w:t>
      </w:r>
      <w:r w:rsidDel="00000000" w:rsidR="00000000" w:rsidRPr="00000000">
        <w:rPr>
          <w:rFonts w:ascii="Roboto" w:cs="Roboto" w:eastAsia="Roboto" w:hAnsi="Roboto"/>
          <w:color w:val="000000"/>
          <w:sz w:val="24"/>
          <w:szCs w:val="24"/>
          <w:rtl w:val="0"/>
        </w:rPr>
        <w:t xml:space="preserve"> de </w:t>
      </w:r>
      <w:r w:rsidDel="00000000" w:rsidR="00000000" w:rsidRPr="00000000">
        <w:rPr>
          <w:rFonts w:ascii="Roboto" w:cs="Roboto" w:eastAsia="Roboto" w:hAnsi="Roboto"/>
          <w:sz w:val="24"/>
          <w:szCs w:val="24"/>
          <w:rtl w:val="0"/>
        </w:rPr>
        <w:t xml:space="preserve">marzo</w:t>
      </w:r>
      <w:r w:rsidDel="00000000" w:rsidR="00000000" w:rsidRPr="00000000">
        <w:rPr>
          <w:rFonts w:ascii="Roboto" w:cs="Roboto" w:eastAsia="Roboto" w:hAnsi="Roboto"/>
          <w:color w:val="000000"/>
          <w:sz w:val="24"/>
          <w:szCs w:val="24"/>
          <w:rtl w:val="0"/>
        </w:rPr>
        <w:t xml:space="preserve"> de 2027</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792" w:right="264"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B">
      <w:pPr>
        <w:numPr>
          <w:ilvl w:val="0"/>
          <w:numId w:val="1"/>
        </w:numPr>
        <w:spacing w:line="240" w:lineRule="auto"/>
        <w:ind w:left="360" w:right="49"/>
        <w:jc w:val="both"/>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Aceptación de las bases y declaración de veracidad</w:t>
      </w:r>
      <w:r w:rsidDel="00000000" w:rsidR="00000000" w:rsidRPr="00000000">
        <w:rPr>
          <w:rtl w:val="0"/>
        </w:rPr>
      </w:r>
    </w:p>
    <w:p w:rsidR="00000000" w:rsidDel="00000000" w:rsidP="00000000" w:rsidRDefault="00000000" w:rsidRPr="00000000" w14:paraId="0000005C">
      <w:pPr>
        <w:spacing w:line="240" w:lineRule="auto"/>
        <w:ind w:left="102" w:right="69"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Al postular a este concurso se entiende que han aceptado las bases del mismo y además se comprometen a la veracidad de la información que se entrega tanto en la formulación de la propuesta como en los antecedentes de trayectoria académica.</w:t>
      </w:r>
    </w:p>
    <w:p w:rsidR="00000000" w:rsidDel="00000000" w:rsidP="00000000" w:rsidRDefault="00000000" w:rsidRPr="00000000" w14:paraId="0000005D">
      <w:pPr>
        <w:spacing w:after="0" w:line="240" w:lineRule="auto"/>
        <w:ind w:left="360" w:right="49" w:firstLine="0"/>
        <w:jc w:val="both"/>
        <w:rPr>
          <w:rFonts w:ascii="Roboto" w:cs="Roboto" w:eastAsia="Roboto" w:hAnsi="Roboto"/>
          <w:i w:val="1"/>
          <w:iCs w:val="1"/>
          <w:sz w:val="24"/>
          <w:szCs w:val="24"/>
        </w:rPr>
      </w:pPr>
      <w:bookmarkStart w:colFirst="0" w:colLast="0" w:name="_heading=h.qnhw2xpxdn5x" w:id="2"/>
      <w:bookmarkEnd w:id="2"/>
      <w:r w:rsidDel="00000000" w:rsidR="00000000" w:rsidRPr="00000000">
        <w:rPr>
          <w:rtl w:val="0"/>
        </w:rPr>
      </w:r>
    </w:p>
    <w:p w:rsidR="00000000" w:rsidDel="00000000" w:rsidP="00000000" w:rsidRDefault="00000000" w:rsidRPr="00000000" w14:paraId="0000005E">
      <w:pPr>
        <w:spacing w:after="0" w:line="240" w:lineRule="auto"/>
        <w:ind w:left="360" w:right="49" w:firstLine="0"/>
        <w:jc w:val="both"/>
        <w:rPr>
          <w:rFonts w:ascii="Roboto" w:cs="Roboto" w:eastAsia="Roboto" w:hAnsi="Roboto"/>
          <w:i w:val="1"/>
          <w:iCs w:val="1"/>
          <w:sz w:val="24"/>
          <w:szCs w:val="24"/>
        </w:rPr>
      </w:pPr>
      <w:r w:rsidDel="00000000" w:rsidR="00000000" w:rsidRPr="00000000">
        <w:rPr>
          <w:rtl w:val="0"/>
        </w:rPr>
      </w:r>
    </w:p>
    <w:p w:rsidR="00000000" w:rsidDel="00000000" w:rsidP="00000000" w:rsidRDefault="00000000" w:rsidRPr="00000000" w14:paraId="0000005F">
      <w:pPr>
        <w:numPr>
          <w:ilvl w:val="0"/>
          <w:numId w:val="1"/>
        </w:numPr>
        <w:spacing w:line="240" w:lineRule="auto"/>
        <w:ind w:left="360" w:right="49"/>
        <w:jc w:val="both"/>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Interpretación de las bases</w:t>
      </w:r>
      <w:r w:rsidDel="00000000" w:rsidR="00000000" w:rsidRPr="00000000">
        <w:rPr>
          <w:rtl w:val="0"/>
        </w:rPr>
      </w:r>
    </w:p>
    <w:p w:rsidR="00000000" w:rsidDel="00000000" w:rsidP="00000000" w:rsidRDefault="00000000" w:rsidRPr="00000000" w14:paraId="00000060">
      <w:pPr>
        <w:spacing w:line="240" w:lineRule="auto"/>
        <w:ind w:left="102" w:right="67"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corresponderá al Vicerrector de Investigación, Creación e Innovación, resolver cualquier conflicto que pueda tener lugar con la interpretación de las bases de este concurso, facultad que el vicerrector puede otorgar expresamente el (la) director(a) de investigación.</w:t>
      </w:r>
    </w:p>
    <w:p w:rsidR="00000000" w:rsidDel="00000000" w:rsidP="00000000" w:rsidRDefault="00000000" w:rsidRPr="00000000" w14:paraId="00000061">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2">
      <w:pPr>
        <w:spacing w:line="240" w:lineRule="auto"/>
        <w:jc w:val="both"/>
        <w:rPr>
          <w:rFonts w:ascii="Roboto" w:cs="Roboto" w:eastAsia="Roboto" w:hAnsi="Roboto"/>
        </w:rPr>
      </w:pPr>
      <w:r w:rsidDel="00000000" w:rsidR="00000000" w:rsidRPr="00000000">
        <w:rPr>
          <w:rtl w:val="0"/>
        </w:rPr>
      </w:r>
    </w:p>
    <w:sectPr>
      <w:headerReference r:id="rId19" w:type="default"/>
      <w:footerReference r:id="rId20" w:type="default"/>
      <w:pgSz w:h="15840" w:w="12240" w:orient="portrait"/>
      <w:pgMar w:bottom="1417" w:top="1417" w:left="1701" w:right="1701" w:header="1984.2519685039372"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r w:rsidDel="00000000" w:rsidR="00000000" w:rsidRPr="00000000">
      <w:pict>
        <v:shape id="WordPictureWatermark1" style="position:absolute;margin-left:266.75pt;margin-top:428.35pt;width:212.1pt;height:158.75pt;z-index:-251657216;mso-position-horizontal-relative:margin;mso-position-vertical-relative:text;mso-position-horizontal:absolute;mso-position-vertical:absolute;" alt="" o:spid="_x0000_s2049" type="#_x0000_t75">
          <v:imagedata blacklevel="22938f" gain="19661f" r:id="rId1" o:title="image2"/>
          <w10:wrap/>
        </v:shape>
      </w:pic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873811" cy="482800"/>
              <wp:effectExtent b="0" l="0" r="0" t="0"/>
              <wp:wrapNone/>
              <wp:docPr id="2047761103" name=""/>
              <a:graphic>
                <a:graphicData uri="http://schemas.microsoft.com/office/word/2010/wordprocessingGroup">
                  <wpg:wgp>
                    <wpg:cNvGrpSpPr/>
                    <wpg:grpSpPr>
                      <a:xfrm>
                        <a:off x="3909075" y="3538600"/>
                        <a:ext cx="2873811" cy="482800"/>
                        <a:chOff x="3909075" y="3538600"/>
                        <a:chExt cx="2873850" cy="482800"/>
                      </a:xfrm>
                    </wpg:grpSpPr>
                    <wpg:grpSp>
                      <wpg:cNvGrpSpPr/>
                      <wpg:grpSpPr>
                        <a:xfrm>
                          <a:off x="3909095" y="3538600"/>
                          <a:ext cx="2873811" cy="482800"/>
                          <a:chOff x="3909075" y="3538600"/>
                          <a:chExt cx="2873850" cy="482800"/>
                        </a:xfrm>
                      </wpg:grpSpPr>
                      <wps:wsp>
                        <wps:cNvSpPr/>
                        <wps:cNvPr id="3" name="Shape 3"/>
                        <wps:spPr>
                          <a:xfrm>
                            <a:off x="3909075" y="3538600"/>
                            <a:ext cx="2873850" cy="48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09095" y="3538600"/>
                            <a:ext cx="2873811" cy="482800"/>
                            <a:chOff x="2539925" y="3311350"/>
                            <a:chExt cx="5612150" cy="937300"/>
                          </a:xfrm>
                        </wpg:grpSpPr>
                        <wps:wsp>
                          <wps:cNvSpPr/>
                          <wps:cNvPr id="5" name="Shape 5"/>
                          <wps:spPr>
                            <a:xfrm>
                              <a:off x="2539925" y="3311350"/>
                              <a:ext cx="5612150" cy="93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39935" y="3311370"/>
                              <a:ext cx="5612130" cy="937260"/>
                              <a:chOff x="2539925" y="3311350"/>
                              <a:chExt cx="5612150" cy="937300"/>
                            </a:xfrm>
                          </wpg:grpSpPr>
                          <wps:wsp>
                            <wps:cNvSpPr/>
                            <wps:cNvPr id="7" name="Shape 7"/>
                            <wps:spPr>
                              <a:xfrm>
                                <a:off x="2539925" y="3311350"/>
                                <a:ext cx="5612150" cy="93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39935" y="3311370"/>
                                <a:ext cx="5612130" cy="937260"/>
                                <a:chOff x="0" y="0"/>
                                <a:chExt cx="9465" cy="1581"/>
                              </a:xfrm>
                            </wpg:grpSpPr>
                            <wps:wsp>
                              <wps:cNvSpPr/>
                              <wps:cNvPr id="9" name="Shape 9"/>
                              <wps:spPr>
                                <a:xfrm>
                                  <a:off x="0" y="0"/>
                                  <a:ext cx="9450" cy="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2">
                                  <a:alphaModFix/>
                                </a:blip>
                                <a:srcRect b="0" l="0" r="0" t="0"/>
                                <a:stretch/>
                              </pic:blipFill>
                              <pic:spPr>
                                <a:xfrm>
                                  <a:off x="6705" y="175"/>
                                  <a:ext cx="2760" cy="1287"/>
                                </a:xfrm>
                                <a:prstGeom prst="rect">
                                  <a:avLst/>
                                </a:prstGeom>
                                <a:noFill/>
                                <a:ln>
                                  <a:noFill/>
                                </a:ln>
                              </pic:spPr>
                            </pic:pic>
                            <pic:pic>
                              <pic:nvPicPr>
                                <pic:cNvPr id="11" name="Shape 11"/>
                                <pic:cNvPicPr preferRelativeResize="0"/>
                              </pic:nvPicPr>
                              <pic:blipFill rotWithShape="1">
                                <a:blip r:embed="rId3">
                                  <a:alphaModFix/>
                                </a:blip>
                                <a:srcRect b="0" l="0" r="0" t="0"/>
                                <a:stretch/>
                              </pic:blipFill>
                              <pic:spPr>
                                <a:xfrm>
                                  <a:off x="0" y="0"/>
                                  <a:ext cx="7084" cy="1581"/>
                                </a:xfrm>
                                <a:prstGeom prst="rect">
                                  <a:avLst/>
                                </a:prstGeom>
                                <a:noFill/>
                                <a:ln>
                                  <a:noFill/>
                                </a:ln>
                              </pic:spPr>
                            </pic:pic>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873811" cy="482800"/>
              <wp:effectExtent b="0" l="0" r="0" t="0"/>
              <wp:wrapNone/>
              <wp:docPr id="2047761103"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2873811" cy="48280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4151740</wp:posOffset>
          </wp:positionH>
          <wp:positionV relativeFrom="paragraph">
            <wp:posOffset>59921</wp:posOffset>
          </wp:positionV>
          <wp:extent cx="1119188" cy="415456"/>
          <wp:effectExtent b="0" l="0" r="0" t="0"/>
          <wp:wrapNone/>
          <wp:docPr id="2047761106"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1119188" cy="41545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590550</wp:posOffset>
          </wp:positionH>
          <wp:positionV relativeFrom="paragraph">
            <wp:posOffset>-1019174</wp:posOffset>
          </wp:positionV>
          <wp:extent cx="4553903" cy="1110708"/>
          <wp:effectExtent b="0" l="0" r="0" t="0"/>
          <wp:wrapSquare wrapText="bothSides" distB="0" distT="0" distL="114300" distR="114300"/>
          <wp:docPr id="2047761107"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4553903" cy="11107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decimal"/>
      <w:lvlText w:val="%1.%2."/>
      <w:lvlJc w:val="left"/>
      <w:pPr>
        <w:ind w:left="792" w:hanging="432"/>
      </w:pPr>
      <w:rPr>
        <w:rFonts w:ascii="Arial" w:cs="Arial" w:eastAsia="Arial" w:hAnsi="Arial"/>
        <w:b w:val="0"/>
        <w:bCs w:val="0"/>
        <w:color w:val="000000"/>
        <w:highlight w:val="white"/>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tulo7">
    <w:name w:val="heading 7"/>
    <w:basedOn w:val="Normal"/>
    <w:next w:val="Normal"/>
    <w:link w:val="Ttulo7Car"/>
    <w:uiPriority w:val="9"/>
    <w:semiHidden w:val="1"/>
    <w:unhideWhenUsed w:val="1"/>
    <w:qFormat w:val="1"/>
    <w:rsid w:val="00CF4E1E"/>
    <w:pPr>
      <w:spacing w:after="60" w:before="240" w:line="240" w:lineRule="auto"/>
      <w:ind w:left="3240" w:hanging="1080"/>
      <w:outlineLvl w:val="6"/>
    </w:pPr>
    <w:rPr>
      <w:rFonts w:asciiTheme="minorHAnsi" w:cstheme="minorBidi" w:eastAsiaTheme="minorEastAsia" w:hAnsiTheme="minorHAnsi"/>
      <w:sz w:val="24"/>
      <w:szCs w:val="24"/>
      <w:lang w:val="en-US"/>
    </w:rPr>
  </w:style>
  <w:style w:type="paragraph" w:styleId="Ttulo8">
    <w:name w:val="heading 8"/>
    <w:basedOn w:val="Normal"/>
    <w:next w:val="Normal"/>
    <w:link w:val="Ttulo8Car"/>
    <w:uiPriority w:val="9"/>
    <w:semiHidden w:val="1"/>
    <w:unhideWhenUsed w:val="1"/>
    <w:qFormat w:val="1"/>
    <w:rsid w:val="00CF4E1E"/>
    <w:pPr>
      <w:spacing w:after="60" w:before="240" w:line="240" w:lineRule="auto"/>
      <w:ind w:left="3744" w:hanging="1224"/>
      <w:outlineLvl w:val="7"/>
    </w:pPr>
    <w:rPr>
      <w:rFonts w:asciiTheme="minorHAnsi" w:cstheme="minorBidi" w:eastAsiaTheme="minorEastAsia" w:hAnsiTheme="minorHAnsi"/>
      <w:i w:val="1"/>
      <w:iCs w:val="1"/>
      <w:sz w:val="24"/>
      <w:szCs w:val="24"/>
      <w:lang w:val="en-US"/>
    </w:rPr>
  </w:style>
  <w:style w:type="paragraph" w:styleId="Ttulo9">
    <w:name w:val="heading 9"/>
    <w:basedOn w:val="Normal"/>
    <w:next w:val="Normal"/>
    <w:link w:val="Ttulo9Car"/>
    <w:uiPriority w:val="9"/>
    <w:semiHidden w:val="1"/>
    <w:unhideWhenUsed w:val="1"/>
    <w:qFormat w:val="1"/>
    <w:rsid w:val="00CF4E1E"/>
    <w:pPr>
      <w:spacing w:after="60" w:before="240" w:line="240" w:lineRule="auto"/>
      <w:ind w:left="4320" w:hanging="1440"/>
      <w:outlineLvl w:val="8"/>
    </w:pPr>
    <w:rPr>
      <w:rFonts w:asciiTheme="majorHAnsi" w:cstheme="majorBidi" w:eastAsiaTheme="majorEastAsia" w:hAnsiTheme="majorHAnsi"/>
      <w:lang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462F0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62F0E"/>
  </w:style>
  <w:style w:type="paragraph" w:styleId="Piedepgina">
    <w:name w:val="footer"/>
    <w:basedOn w:val="Normal"/>
    <w:link w:val="PiedepginaCar"/>
    <w:uiPriority w:val="99"/>
    <w:unhideWhenUsed w:val="1"/>
    <w:rsid w:val="00462F0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62F0E"/>
  </w:style>
  <w:style w:type="paragraph" w:styleId="Prrafodelista">
    <w:name w:val="List Paragraph"/>
    <w:basedOn w:val="Normal"/>
    <w:uiPriority w:val="34"/>
    <w:qFormat w:val="1"/>
    <w:rsid w:val="00462F0E"/>
    <w:pPr>
      <w:ind w:left="720"/>
      <w:contextualSpacing w:val="1"/>
    </w:pPr>
  </w:style>
  <w:style w:type="character" w:styleId="Refdecomentario">
    <w:name w:val="annotation reference"/>
    <w:basedOn w:val="Fuentedeprrafopredeter"/>
    <w:uiPriority w:val="99"/>
    <w:semiHidden w:val="1"/>
    <w:unhideWhenUsed w:val="1"/>
    <w:rsid w:val="00462F0E"/>
    <w:rPr>
      <w:sz w:val="16"/>
      <w:szCs w:val="16"/>
    </w:rPr>
  </w:style>
  <w:style w:type="paragraph" w:styleId="Textocomentario">
    <w:name w:val="annotation text"/>
    <w:basedOn w:val="Normal"/>
    <w:link w:val="TextocomentarioCar"/>
    <w:uiPriority w:val="99"/>
    <w:semiHidden w:val="1"/>
    <w:unhideWhenUsed w:val="1"/>
    <w:rsid w:val="00462F0E"/>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62F0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62F0E"/>
    <w:rPr>
      <w:b w:val="1"/>
      <w:bCs w:val="1"/>
    </w:rPr>
  </w:style>
  <w:style w:type="character" w:styleId="AsuntodelcomentarioCar" w:customStyle="1">
    <w:name w:val="Asunto del comentario Car"/>
    <w:basedOn w:val="TextocomentarioCar"/>
    <w:link w:val="Asuntodelcomentario"/>
    <w:uiPriority w:val="99"/>
    <w:semiHidden w:val="1"/>
    <w:rsid w:val="00462F0E"/>
    <w:rPr>
      <w:b w:val="1"/>
      <w:bCs w:val="1"/>
      <w:sz w:val="20"/>
      <w:szCs w:val="20"/>
    </w:rPr>
  </w:style>
  <w:style w:type="paragraph" w:styleId="Textodeglobo">
    <w:name w:val="Balloon Text"/>
    <w:basedOn w:val="Normal"/>
    <w:link w:val="TextodegloboCar"/>
    <w:uiPriority w:val="99"/>
    <w:semiHidden w:val="1"/>
    <w:unhideWhenUsed w:val="1"/>
    <w:rsid w:val="00462F0E"/>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62F0E"/>
    <w:rPr>
      <w:rFonts w:ascii="Segoe UI" w:cs="Segoe UI" w:hAnsi="Segoe UI"/>
      <w:sz w:val="18"/>
      <w:szCs w:val="18"/>
    </w:rPr>
  </w:style>
  <w:style w:type="character" w:styleId="Hipervnculo">
    <w:name w:val="Hyperlink"/>
    <w:basedOn w:val="Fuentedeprrafopredeter"/>
    <w:uiPriority w:val="99"/>
    <w:unhideWhenUsed w:val="1"/>
    <w:rsid w:val="006902DB"/>
    <w:rPr>
      <w:color w:val="0563c1" w:themeColor="hyperlink"/>
      <w:u w:val="single"/>
    </w:rPr>
  </w:style>
  <w:style w:type="character" w:styleId="Mencinsinresolver1" w:customStyle="1">
    <w:name w:val="Mención sin resolver1"/>
    <w:basedOn w:val="Fuentedeprrafopredeter"/>
    <w:uiPriority w:val="99"/>
    <w:semiHidden w:val="1"/>
    <w:unhideWhenUsed w:val="1"/>
    <w:rsid w:val="006902DB"/>
    <w:rPr>
      <w:color w:val="605e5c"/>
      <w:shd w:color="auto" w:fill="e1dfdd" w:val="clear"/>
    </w:rPr>
  </w:style>
  <w:style w:type="paragraph" w:styleId="Revisin">
    <w:name w:val="Revision"/>
    <w:hidden w:val="1"/>
    <w:uiPriority w:val="99"/>
    <w:semiHidden w:val="1"/>
    <w:rsid w:val="00E25308"/>
    <w:pPr>
      <w:spacing w:after="0" w:line="240" w:lineRule="auto"/>
    </w:pPr>
  </w:style>
  <w:style w:type="table" w:styleId="a" w:customStyle="1">
    <w:basedOn w:val="TableNormal1"/>
    <w:tblPr>
      <w:tblStyleRowBandSize w:val="1"/>
      <w:tblStyleColBandSize w:val="1"/>
      <w:tblCellMar>
        <w:top w:w="100.0" w:type="dxa"/>
        <w:left w:w="100.0" w:type="dxa"/>
        <w:bottom w:w="100.0" w:type="dxa"/>
        <w:right w:w="100.0" w:type="dxa"/>
      </w:tblCellMar>
    </w:tblPr>
  </w:style>
  <w:style w:type="character" w:styleId="Ttulo7Car" w:customStyle="1">
    <w:name w:val="Título 7 Car"/>
    <w:basedOn w:val="Fuentedeprrafopredeter"/>
    <w:link w:val="Ttulo7"/>
    <w:uiPriority w:val="9"/>
    <w:semiHidden w:val="1"/>
    <w:rsid w:val="00CF4E1E"/>
    <w:rPr>
      <w:rFonts w:asciiTheme="minorHAnsi" w:cstheme="minorBidi" w:eastAsiaTheme="minorEastAsia" w:hAnsiTheme="minorHAnsi"/>
      <w:sz w:val="24"/>
      <w:szCs w:val="24"/>
      <w:lang w:val="en-US"/>
    </w:rPr>
  </w:style>
  <w:style w:type="character" w:styleId="Ttulo8Car" w:customStyle="1">
    <w:name w:val="Título 8 Car"/>
    <w:basedOn w:val="Fuentedeprrafopredeter"/>
    <w:link w:val="Ttulo8"/>
    <w:uiPriority w:val="9"/>
    <w:semiHidden w:val="1"/>
    <w:rsid w:val="00CF4E1E"/>
    <w:rPr>
      <w:rFonts w:asciiTheme="minorHAnsi" w:cstheme="minorBidi" w:eastAsiaTheme="minorEastAsia" w:hAnsiTheme="minorHAnsi"/>
      <w:i w:val="1"/>
      <w:iCs w:val="1"/>
      <w:sz w:val="24"/>
      <w:szCs w:val="24"/>
      <w:lang w:val="en-US"/>
    </w:rPr>
  </w:style>
  <w:style w:type="character" w:styleId="Ttulo9Car" w:customStyle="1">
    <w:name w:val="Título 9 Car"/>
    <w:basedOn w:val="Fuentedeprrafopredeter"/>
    <w:link w:val="Ttulo9"/>
    <w:uiPriority w:val="9"/>
    <w:semiHidden w:val="1"/>
    <w:rsid w:val="00CF4E1E"/>
    <w:rPr>
      <w:rFonts w:asciiTheme="majorHAnsi" w:cstheme="majorBidi" w:eastAsiaTheme="majorEastAsia" w:hAnsiTheme="majorHAnsi"/>
      <w:lang w:val="en-US"/>
    </w:rPr>
  </w:style>
  <w:style w:type="character" w:styleId="Hipervnculovisitado">
    <w:name w:val="FollowedHyperlink"/>
    <w:basedOn w:val="Fuentedeprrafopredeter"/>
    <w:uiPriority w:val="99"/>
    <w:semiHidden w:val="1"/>
    <w:unhideWhenUsed w:val="1"/>
    <w:rsid w:val="003E3577"/>
    <w:rPr>
      <w:color w:val="954f72" w:themeColor="followedHyperlink"/>
      <w:u w:val="single"/>
    </w:rPr>
  </w:style>
  <w:style w:type="table" w:styleId="a0"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cs.google.com/document/d/1SrvmDkSxHTGvRb73D8rXDTC7oigK3xaN/edit?usp=sharing&amp;ouid=116537821132655810203&amp;rtpof=true&amp;sd=true" TargetMode="External"/><Relationship Id="rId10" Type="http://schemas.openxmlformats.org/officeDocument/2006/relationships/hyperlink" Target="https://acceso-abierto.anid.cl/recursos/aadesafioscl/" TargetMode="External"/><Relationship Id="rId13" Type="http://schemas.openxmlformats.org/officeDocument/2006/relationships/hyperlink" Target="https://docs.google.com/document/d/1djX8ALSk_0xmZsBbv6oTxBPDDMA_WEDz/edit?usp=sharing&amp;ouid=116537821132655810203&amp;rtpof=true&amp;sd=true" TargetMode="External"/><Relationship Id="rId12" Type="http://schemas.openxmlformats.org/officeDocument/2006/relationships/hyperlink" Target="https://www.google.com/search?client=safari&amp;sca_esv=3cad9cc1a9da8ec0&amp;sca_upv=1&amp;rls=en&amp;q=clickee&amp;spell=1&amp;sa=X&amp;ved=2ahUKEwiqqq7q_IOIAxWZH7kGHS20KVEQBSgAegQICRAB"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dii@pucv.cl" TargetMode="External"/><Relationship Id="rId15" Type="http://schemas.openxmlformats.org/officeDocument/2006/relationships/hyperlink" Target="https://docs.google.com/spreadsheets/d/1f-pZK1A9EnGBoqxWkOF2eg6ZPi7qCn0p/edit?usp=sharing&amp;ouid=116537821132655810203&amp;rtpof=true&amp;sd=true" TargetMode="External"/><Relationship Id="rId14" Type="http://schemas.openxmlformats.org/officeDocument/2006/relationships/hyperlink" Target="https://www.google.com/search?client=safari&amp;sca_esv=3cad9cc1a9da8ec0&amp;sca_upv=1&amp;rls=en&amp;q=clickee&amp;spell=1&amp;sa=X&amp;ved=2ahUKEwiqqq7q_IOIAxWZH7kGHS20KVEQBSgAegQICRAB" TargetMode="External"/><Relationship Id="rId17" Type="http://schemas.openxmlformats.org/officeDocument/2006/relationships/image" Target="media/image4.png"/><Relationship Id="rId16" Type="http://schemas.openxmlformats.org/officeDocument/2006/relationships/hyperlink" Target="https://www.google.com/search?client=safari&amp;sca_esv=3cad9cc1a9da8ec0&amp;sca_upv=1&amp;rls=en&amp;q=clickee&amp;spell=1&amp;sa=X&amp;ved=2ahUKEwiqqq7q_IOIAxWZH7kGHS20KVEQBSgAegQICRAB"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image" Target="media/image2.png"/><Relationship Id="rId7" Type="http://schemas.openxmlformats.org/officeDocument/2006/relationships/customXml" Target="../customXML/item1.xml"/><Relationship Id="rId8" Type="http://schemas.openxmlformats.org/officeDocument/2006/relationships/hyperlink" Target="https://forms.gle/hCexCM5JNcjQeq9S7"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 Id="rId3" Type="http://schemas.openxmlformats.org/officeDocument/2006/relationships/image" Target="media/image6.png"/><Relationship Id="rId4" Type="http://schemas.openxmlformats.org/officeDocument/2006/relationships/image" Target="media/image5.png"/><Relationship Id="rId5"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UKduSpJRhb1eT76SP0jOgYOsg==">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2025-11-24T19:51:00Z</dcterms:created>
  <dc:creator>Andres Crespo Guzman</dc:creator>
</cp:coreProperties>
</file>